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7E9B2" w14:textId="3AFC7EF8" w:rsidR="008828B6" w:rsidRDefault="008828B6" w:rsidP="008828B6">
      <w:pPr>
        <w:spacing w:after="0" w:line="240" w:lineRule="auto"/>
        <w:jc w:val="center"/>
        <w:rPr>
          <w:rFonts w:ascii="Arial" w:eastAsia="Times New Roman" w:hAnsi="Arial" w:cs="Arial"/>
          <w:b/>
        </w:rPr>
      </w:pPr>
      <w:r w:rsidRPr="00E56BFD">
        <w:rPr>
          <w:rFonts w:ascii="Arial" w:eastAsia="Times New Roman" w:hAnsi="Arial" w:cs="Arial"/>
          <w:b/>
        </w:rPr>
        <w:t>TERITORIJOS PRIEŽIŪROS (ŠIENAVIMO, SNIEGO, KRŪMŲ GENĖJIMO)</w:t>
      </w:r>
      <w:r w:rsidR="005F5122" w:rsidRPr="00E56BFD">
        <w:rPr>
          <w:rFonts w:ascii="Arial" w:eastAsia="Times New Roman" w:hAnsi="Arial" w:cs="Arial"/>
          <w:b/>
        </w:rPr>
        <w:t xml:space="preserve"> PASLAUGŲ</w:t>
      </w:r>
    </w:p>
    <w:p w14:paraId="53C7D5FA" w14:textId="54C42E7A" w:rsidR="008828B6" w:rsidRPr="0082380B" w:rsidRDefault="008828B6" w:rsidP="008828B6">
      <w:pPr>
        <w:spacing w:after="0" w:line="240" w:lineRule="auto"/>
        <w:jc w:val="center"/>
        <w:rPr>
          <w:rFonts w:ascii="Arial" w:eastAsia="Times New Roman" w:hAnsi="Arial" w:cs="Arial"/>
          <w:b/>
        </w:rPr>
      </w:pPr>
      <w:r w:rsidRPr="0082380B">
        <w:rPr>
          <w:rFonts w:ascii="Arial" w:eastAsia="Times New Roman" w:hAnsi="Arial" w:cs="Arial"/>
          <w:b/>
        </w:rPr>
        <w:t xml:space="preserve">PIRKIMO SUTARTIS </w:t>
      </w:r>
    </w:p>
    <w:p w14:paraId="3468AB11" w14:textId="77777777" w:rsidR="008828B6" w:rsidRPr="0082380B" w:rsidRDefault="008828B6" w:rsidP="008828B6">
      <w:pPr>
        <w:spacing w:after="0" w:line="240" w:lineRule="auto"/>
        <w:jc w:val="center"/>
        <w:rPr>
          <w:rFonts w:ascii="Arial" w:eastAsia="Times New Roman" w:hAnsi="Arial" w:cs="Arial"/>
          <w:b/>
        </w:rPr>
      </w:pPr>
    </w:p>
    <w:p w14:paraId="2E777D73" w14:textId="73237962" w:rsidR="008828B6" w:rsidRPr="0082380B" w:rsidRDefault="008828B6" w:rsidP="008828B6">
      <w:pPr>
        <w:suppressAutoHyphens/>
        <w:spacing w:after="0" w:line="240" w:lineRule="auto"/>
        <w:jc w:val="center"/>
        <w:rPr>
          <w:rFonts w:ascii="Arial" w:eastAsia="Times New Roman" w:hAnsi="Arial" w:cs="Arial"/>
        </w:rPr>
      </w:pPr>
      <w:r w:rsidRPr="0082380B">
        <w:rPr>
          <w:rFonts w:ascii="Arial" w:eastAsia="Times New Roman" w:hAnsi="Arial" w:cs="Arial"/>
        </w:rPr>
        <w:t>20</w:t>
      </w:r>
      <w:r w:rsidR="008A670E">
        <w:rPr>
          <w:rFonts w:ascii="Arial" w:eastAsia="Times New Roman" w:hAnsi="Arial" w:cs="Arial"/>
          <w:lang w:val="en-US"/>
        </w:rPr>
        <w:t>25</w:t>
      </w:r>
      <w:r w:rsidRPr="0082380B">
        <w:rPr>
          <w:rFonts w:ascii="Arial" w:eastAsia="Times New Roman" w:hAnsi="Arial" w:cs="Arial"/>
        </w:rPr>
        <w:t>-____-____ Nr. ___________</w:t>
      </w:r>
    </w:p>
    <w:p w14:paraId="39146930" w14:textId="77777777" w:rsidR="008828B6" w:rsidRDefault="008828B6" w:rsidP="008828B6">
      <w:pPr>
        <w:suppressAutoHyphens/>
        <w:spacing w:after="0" w:line="240" w:lineRule="auto"/>
        <w:jc w:val="center"/>
        <w:rPr>
          <w:rFonts w:ascii="Arial" w:eastAsia="Times New Roman" w:hAnsi="Arial" w:cs="Arial"/>
        </w:rPr>
      </w:pPr>
      <w:r w:rsidRPr="0082380B">
        <w:rPr>
          <w:rFonts w:ascii="Arial" w:eastAsia="Times New Roman" w:hAnsi="Arial" w:cs="Arial"/>
        </w:rPr>
        <w:t>Vilnius</w:t>
      </w:r>
    </w:p>
    <w:p w14:paraId="6C6F1B15" w14:textId="77777777" w:rsidR="008A670E" w:rsidRPr="0082380B" w:rsidRDefault="008A670E" w:rsidP="008828B6">
      <w:pPr>
        <w:suppressAutoHyphens/>
        <w:spacing w:after="0" w:line="240" w:lineRule="auto"/>
        <w:jc w:val="center"/>
        <w:rPr>
          <w:rFonts w:ascii="Arial" w:eastAsia="Times New Roman" w:hAnsi="Arial" w:cs="Arial"/>
        </w:rPr>
      </w:pPr>
    </w:p>
    <w:p w14:paraId="149B1981" w14:textId="464092EA" w:rsidR="008828B6" w:rsidRPr="0082380B" w:rsidRDefault="008828B6" w:rsidP="008828B6">
      <w:pPr>
        <w:tabs>
          <w:tab w:val="left" w:pos="567"/>
        </w:tabs>
        <w:jc w:val="both"/>
        <w:rPr>
          <w:rFonts w:ascii="Arial" w:hAnsi="Arial" w:cs="Arial"/>
          <w:lang w:eastAsia="lt-LT"/>
        </w:rPr>
      </w:pPr>
      <w:r w:rsidRPr="6A2ADF87">
        <w:rPr>
          <w:rFonts w:ascii="Arial" w:hAnsi="Arial" w:cs="Arial"/>
          <w:b/>
          <w:bCs/>
          <w:lang w:eastAsia="lt-LT"/>
        </w:rPr>
        <w:t>Uždaroji akcinė bendrovė „Vilniaus vystymo kompanija“</w:t>
      </w:r>
      <w:r w:rsidRPr="6A2ADF87">
        <w:rPr>
          <w:rFonts w:ascii="Arial" w:hAnsi="Arial" w:cs="Arial"/>
          <w:lang w:eastAsia="lt-LT"/>
        </w:rPr>
        <w:t xml:space="preserve">, juridinio asmens kodas 120750163, </w:t>
      </w:r>
      <w:r w:rsidRPr="6A2ADF87">
        <w:rPr>
          <w:rFonts w:ascii="Arial" w:hAnsi="Arial" w:cs="Arial"/>
        </w:rPr>
        <w:t>kurios registruota buveinė yra Konstitucijos pr. 3, Vilnius duomenys apie įmonę kaupiami ir saugomi Lietuvos Respublikos juridinių asmenų registre,</w:t>
      </w:r>
      <w:r w:rsidRPr="6A2ADF87">
        <w:rPr>
          <w:rFonts w:ascii="Arial" w:hAnsi="Arial" w:cs="Arial"/>
          <w:lang w:eastAsia="lt-LT"/>
        </w:rPr>
        <w:t xml:space="preserve"> atstovaujama </w:t>
      </w:r>
      <w:r w:rsidR="00A55200">
        <w:rPr>
          <w:rFonts w:ascii="Arial" w:hAnsi="Arial" w:cs="Arial"/>
          <w:lang w:eastAsia="lt-LT"/>
        </w:rPr>
        <w:t xml:space="preserve">generalinės direktorės Lauros </w:t>
      </w:r>
      <w:proofErr w:type="spellStart"/>
      <w:r w:rsidR="00A55200">
        <w:rPr>
          <w:rFonts w:ascii="Arial" w:hAnsi="Arial" w:cs="Arial"/>
          <w:lang w:eastAsia="lt-LT"/>
        </w:rPr>
        <w:t>Joffės</w:t>
      </w:r>
      <w:proofErr w:type="spellEnd"/>
      <w:r w:rsidRPr="6A2ADF87">
        <w:rPr>
          <w:rFonts w:ascii="Arial" w:hAnsi="Arial" w:cs="Arial"/>
          <w:lang w:eastAsia="lt-LT"/>
        </w:rPr>
        <w:t xml:space="preserve">, veikiančios pagal </w:t>
      </w:r>
      <w:r w:rsidR="00A55200">
        <w:rPr>
          <w:rFonts w:ascii="Arial" w:hAnsi="Arial" w:cs="Arial"/>
          <w:lang w:eastAsia="lt-LT"/>
        </w:rPr>
        <w:t>įmonės įstatus</w:t>
      </w:r>
      <w:r w:rsidRPr="6A2ADF87">
        <w:rPr>
          <w:rFonts w:ascii="Arial" w:hAnsi="Arial" w:cs="Arial"/>
          <w:lang w:eastAsia="lt-LT"/>
        </w:rPr>
        <w:t xml:space="preserve">, </w:t>
      </w:r>
      <w:r w:rsidRPr="6A2ADF87">
        <w:rPr>
          <w:rFonts w:ascii="Arial" w:hAnsi="Arial" w:cs="Arial"/>
        </w:rPr>
        <w:t xml:space="preserve">toliau vadinama </w:t>
      </w:r>
      <w:r>
        <w:rPr>
          <w:rFonts w:ascii="Arial" w:hAnsi="Arial" w:cs="Arial"/>
          <w:b/>
          <w:bCs/>
        </w:rPr>
        <w:t>Užsakov</w:t>
      </w:r>
      <w:r w:rsidRPr="6A2ADF87">
        <w:rPr>
          <w:rFonts w:ascii="Arial" w:hAnsi="Arial" w:cs="Arial"/>
          <w:b/>
          <w:bCs/>
        </w:rPr>
        <w:t>u,</w:t>
      </w:r>
    </w:p>
    <w:p w14:paraId="1D2E225D" w14:textId="77777777" w:rsidR="008828B6" w:rsidRPr="0082380B" w:rsidRDefault="008828B6" w:rsidP="008828B6">
      <w:pPr>
        <w:spacing w:after="0" w:line="240" w:lineRule="auto"/>
        <w:ind w:firstLine="567"/>
        <w:jc w:val="both"/>
        <w:rPr>
          <w:rFonts w:ascii="Arial" w:hAnsi="Arial" w:cs="Arial"/>
        </w:rPr>
      </w:pPr>
      <w:r w:rsidRPr="0082380B">
        <w:rPr>
          <w:rFonts w:ascii="Arial" w:hAnsi="Arial" w:cs="Arial"/>
          <w:i/>
          <w:color w:val="FF0000"/>
        </w:rPr>
        <w:t>[įrašyti sutarties šalies pavadinimą, teisinę formą]</w:t>
      </w:r>
      <w:r w:rsidRPr="0082380B">
        <w:rPr>
          <w:rFonts w:ascii="Arial" w:hAnsi="Arial" w:cs="Arial"/>
        </w:rPr>
        <w:t xml:space="preserve">, juridinio asmens kodas </w:t>
      </w:r>
      <w:r w:rsidRPr="0082380B">
        <w:rPr>
          <w:rFonts w:ascii="Arial" w:hAnsi="Arial" w:cs="Arial"/>
          <w:i/>
          <w:color w:val="FF0000"/>
        </w:rPr>
        <w:t>[įrašyti]</w:t>
      </w:r>
      <w:r w:rsidRPr="0082380B">
        <w:rPr>
          <w:rFonts w:ascii="Arial" w:hAnsi="Arial" w:cs="Arial"/>
        </w:rPr>
        <w:t xml:space="preserve">, kurios registruota buveinė yra </w:t>
      </w:r>
      <w:r w:rsidRPr="0082380B">
        <w:rPr>
          <w:rFonts w:ascii="Arial" w:hAnsi="Arial" w:cs="Arial"/>
          <w:i/>
          <w:color w:val="FF0000"/>
        </w:rPr>
        <w:t>[įrašyti tikslų adresą]</w:t>
      </w:r>
      <w:r w:rsidRPr="0082380B">
        <w:rPr>
          <w:rFonts w:ascii="Arial" w:hAnsi="Arial" w:cs="Arial"/>
        </w:rPr>
        <w:t xml:space="preserve">, duomenys apie įmonę kaupiami ir saugomi Lietuvos Respublikos juridinių asmenų registre, atstovaujama </w:t>
      </w:r>
      <w:r w:rsidRPr="0082380B">
        <w:rPr>
          <w:rFonts w:ascii="Arial" w:hAnsi="Arial" w:cs="Arial"/>
          <w:i/>
          <w:color w:val="FF0000"/>
        </w:rPr>
        <w:t>[įrašyti pareigas, vardą, pavardę]</w:t>
      </w:r>
      <w:r w:rsidRPr="0082380B">
        <w:rPr>
          <w:rFonts w:ascii="Arial" w:hAnsi="Arial" w:cs="Arial"/>
        </w:rPr>
        <w:t xml:space="preserve">, veikiančio pagal </w:t>
      </w:r>
      <w:r w:rsidRPr="0082380B">
        <w:rPr>
          <w:rFonts w:ascii="Arial" w:hAnsi="Arial" w:cs="Arial"/>
          <w:i/>
          <w:color w:val="FF0000"/>
        </w:rPr>
        <w:t>[įrašyti atstovavimo pagrindą]</w:t>
      </w:r>
      <w:r w:rsidRPr="0082380B">
        <w:rPr>
          <w:rFonts w:ascii="Arial" w:hAnsi="Arial" w:cs="Arial"/>
        </w:rPr>
        <w:t xml:space="preserve">, toliau vadinama </w:t>
      </w:r>
      <w:r w:rsidRPr="0082380B">
        <w:rPr>
          <w:rFonts w:ascii="Arial" w:hAnsi="Arial" w:cs="Arial"/>
          <w:b/>
          <w:bCs/>
        </w:rPr>
        <w:t>Paslaugų teikėju</w:t>
      </w:r>
      <w:r w:rsidRPr="0082380B">
        <w:rPr>
          <w:rFonts w:ascii="Arial" w:hAnsi="Arial" w:cs="Arial"/>
        </w:rPr>
        <w:t xml:space="preserve">, </w:t>
      </w:r>
      <w:r w:rsidRPr="0082380B">
        <w:rPr>
          <w:rFonts w:ascii="Arial" w:hAnsi="Arial" w:cs="Arial"/>
          <w:i/>
          <w:color w:val="FF0000"/>
        </w:rPr>
        <w:t>(jei tai ūkio subjektų grupė – atitinkami duomenys apie kiekvieną partnerį)</w:t>
      </w:r>
      <w:r w:rsidRPr="0082380B">
        <w:rPr>
          <w:rFonts w:ascii="Arial" w:hAnsi="Arial" w:cs="Arial"/>
        </w:rPr>
        <w:t>,</w:t>
      </w:r>
    </w:p>
    <w:p w14:paraId="0DE8FB9E" w14:textId="77777777" w:rsidR="008828B6" w:rsidRPr="0082380B" w:rsidRDefault="008828B6" w:rsidP="008828B6">
      <w:pPr>
        <w:spacing w:after="0" w:line="240" w:lineRule="auto"/>
        <w:ind w:firstLine="567"/>
        <w:jc w:val="both"/>
        <w:rPr>
          <w:rFonts w:ascii="Arial" w:hAnsi="Arial" w:cs="Arial"/>
        </w:rPr>
      </w:pPr>
      <w:r w:rsidRPr="0082380B">
        <w:rPr>
          <w:rFonts w:ascii="Arial" w:hAnsi="Arial" w:cs="Arial"/>
        </w:rPr>
        <w:t>toliau kartu šioje pirkimo sutartyje vadinami Šalimis, o kiekvienas atskirai – Šalimi,</w:t>
      </w:r>
    </w:p>
    <w:p w14:paraId="3E0987DB" w14:textId="77777777" w:rsidR="008828B6" w:rsidRPr="0082380B" w:rsidRDefault="008828B6" w:rsidP="008828B6">
      <w:pPr>
        <w:spacing w:after="0" w:line="240" w:lineRule="auto"/>
        <w:ind w:firstLine="567"/>
        <w:jc w:val="both"/>
        <w:rPr>
          <w:rFonts w:ascii="Arial" w:hAnsi="Arial" w:cs="Arial"/>
        </w:rPr>
      </w:pPr>
    </w:p>
    <w:p w14:paraId="0EADC3E3" w14:textId="48ADB213" w:rsidR="008828B6" w:rsidRPr="0082380B" w:rsidRDefault="008828B6" w:rsidP="008828B6">
      <w:pPr>
        <w:spacing w:after="0" w:line="240" w:lineRule="auto"/>
        <w:ind w:firstLine="567"/>
        <w:jc w:val="both"/>
        <w:rPr>
          <w:rFonts w:ascii="Arial" w:hAnsi="Arial" w:cs="Arial"/>
        </w:rPr>
      </w:pPr>
      <w:r w:rsidRPr="0082380B">
        <w:rPr>
          <w:rFonts w:ascii="Arial" w:hAnsi="Arial" w:cs="Arial"/>
        </w:rPr>
        <w:t xml:space="preserve">vadovaudamosi </w:t>
      </w:r>
      <w:r w:rsidR="008A670E" w:rsidRPr="00D0001F">
        <w:rPr>
          <w:rStyle w:val="normaltextrun"/>
          <w:rFonts w:ascii="Arial" w:hAnsi="Arial" w:cs="Arial"/>
          <w:color w:val="000000"/>
          <w:shd w:val="clear" w:color="auto" w:fill="FFFFFF"/>
        </w:rPr>
        <w:t>„Teritorijos priežiūra (šienavimas, sniegas, krūmų genėjimas)</w:t>
      </w:r>
      <w:r w:rsidR="008A670E" w:rsidRPr="00D0001F">
        <w:rPr>
          <w:rStyle w:val="normaltextrun"/>
          <w:rFonts w:ascii="Arial" w:hAnsi="Arial" w:cs="Arial"/>
          <w:b/>
          <w:bCs/>
          <w:color w:val="000000"/>
          <w:shd w:val="clear" w:color="auto" w:fill="FFFFFF"/>
        </w:rPr>
        <w:t>“</w:t>
      </w:r>
      <w:r w:rsidR="008A670E">
        <w:rPr>
          <w:rStyle w:val="normaltextrun"/>
          <w:rFonts w:ascii="Arial" w:hAnsi="Arial" w:cs="Arial"/>
          <w:b/>
          <w:bCs/>
          <w:color w:val="000000"/>
          <w:shd w:val="clear" w:color="auto" w:fill="FFFFFF"/>
        </w:rPr>
        <w:t xml:space="preserve"> </w:t>
      </w:r>
      <w:r w:rsidRPr="0082380B">
        <w:rPr>
          <w:rFonts w:ascii="Arial" w:hAnsi="Arial" w:cs="Arial"/>
        </w:rPr>
        <w:t xml:space="preserve">viešojo pirkimo rezultatais (pirkimo Nr. 000000 </w:t>
      </w:r>
      <w:r w:rsidRPr="0082380B">
        <w:rPr>
          <w:rFonts w:ascii="Arial" w:hAnsi="Arial" w:cs="Arial"/>
          <w:i/>
          <w:color w:val="FF0000"/>
        </w:rPr>
        <w:t xml:space="preserve">[įrašyti </w:t>
      </w:r>
      <w:proofErr w:type="spellStart"/>
      <w:r w:rsidRPr="0082380B">
        <w:rPr>
          <w:rFonts w:ascii="Arial" w:hAnsi="Arial" w:cs="Arial"/>
          <w:i/>
          <w:color w:val="FF0000"/>
        </w:rPr>
        <w:t>EcoCost</w:t>
      </w:r>
      <w:proofErr w:type="spellEnd"/>
      <w:r w:rsidRPr="0082380B">
        <w:rPr>
          <w:rFonts w:ascii="Arial" w:hAnsi="Arial" w:cs="Arial"/>
          <w:i/>
          <w:color w:val="FF0000"/>
        </w:rPr>
        <w:t xml:space="preserve"> viešojo pirkimo numerį]</w:t>
      </w:r>
      <w:r w:rsidRPr="0082380B">
        <w:rPr>
          <w:rFonts w:ascii="Arial" w:hAnsi="Arial" w:cs="Arial"/>
        </w:rPr>
        <w:t>),</w:t>
      </w:r>
    </w:p>
    <w:p w14:paraId="3B40A173" w14:textId="77777777" w:rsidR="008828B6" w:rsidRPr="0082380B" w:rsidRDefault="008828B6" w:rsidP="008828B6">
      <w:pPr>
        <w:spacing w:after="0" w:line="240" w:lineRule="auto"/>
        <w:ind w:firstLine="567"/>
        <w:jc w:val="both"/>
        <w:rPr>
          <w:rFonts w:ascii="Arial" w:hAnsi="Arial" w:cs="Arial"/>
        </w:rPr>
      </w:pPr>
    </w:p>
    <w:p w14:paraId="397E8548" w14:textId="77777777" w:rsidR="008828B6" w:rsidRPr="0082380B" w:rsidRDefault="008828B6" w:rsidP="008828B6">
      <w:pPr>
        <w:spacing w:after="0" w:line="240" w:lineRule="auto"/>
        <w:ind w:firstLine="567"/>
        <w:jc w:val="both"/>
        <w:rPr>
          <w:rFonts w:ascii="Arial" w:hAnsi="Arial" w:cs="Arial"/>
        </w:rPr>
      </w:pPr>
      <w:r w:rsidRPr="0082380B">
        <w:rPr>
          <w:rFonts w:ascii="Arial" w:hAnsi="Arial" w:cs="Arial"/>
        </w:rPr>
        <w:t>sudarė šią pirkimo sutartį, toliau vadinama Sutartimi.</w:t>
      </w:r>
    </w:p>
    <w:p w14:paraId="45CBE017" w14:textId="77777777" w:rsidR="008828B6" w:rsidRPr="0082380B" w:rsidRDefault="008828B6" w:rsidP="008828B6">
      <w:pPr>
        <w:spacing w:after="0" w:line="240" w:lineRule="auto"/>
        <w:contextualSpacing/>
        <w:jc w:val="both"/>
        <w:rPr>
          <w:rFonts w:ascii="Arial" w:eastAsia="Times New Roman" w:hAnsi="Arial" w:cs="Arial"/>
        </w:rPr>
      </w:pPr>
    </w:p>
    <w:p w14:paraId="3960B064" w14:textId="77777777" w:rsidR="008828B6" w:rsidRPr="0082380B" w:rsidRDefault="008828B6" w:rsidP="008828B6">
      <w:pPr>
        <w:spacing w:after="0" w:line="240" w:lineRule="auto"/>
        <w:jc w:val="center"/>
        <w:rPr>
          <w:rFonts w:ascii="Arial" w:eastAsia="Times New Roman" w:hAnsi="Arial" w:cs="Arial"/>
          <w:b/>
        </w:rPr>
      </w:pPr>
      <w:r w:rsidRPr="0082380B">
        <w:rPr>
          <w:rFonts w:ascii="Arial" w:eastAsia="Times New Roman" w:hAnsi="Arial" w:cs="Arial"/>
          <w:b/>
        </w:rPr>
        <w:t>I. SUTARTIES OBJEKTAS</w:t>
      </w:r>
    </w:p>
    <w:p w14:paraId="4D5BC498" w14:textId="77777777" w:rsidR="008828B6" w:rsidRPr="0082380B" w:rsidRDefault="008828B6" w:rsidP="008828B6">
      <w:pPr>
        <w:spacing w:after="0" w:line="240" w:lineRule="auto"/>
        <w:contextualSpacing/>
        <w:jc w:val="both"/>
        <w:rPr>
          <w:rFonts w:ascii="Arial" w:eastAsia="Times New Roman" w:hAnsi="Arial" w:cs="Arial"/>
          <w:b/>
        </w:rPr>
      </w:pPr>
    </w:p>
    <w:p w14:paraId="797F33EE" w14:textId="2B515079" w:rsidR="008828B6" w:rsidRPr="008A670E" w:rsidRDefault="008828B6" w:rsidP="008A670E">
      <w:pPr>
        <w:spacing w:after="0" w:line="240" w:lineRule="auto"/>
        <w:ind w:firstLine="567"/>
        <w:contextualSpacing/>
        <w:jc w:val="both"/>
        <w:rPr>
          <w:rFonts w:ascii="Arial" w:eastAsia="Times New Roman" w:hAnsi="Arial" w:cs="Arial"/>
          <w:lang w:val="en-US"/>
        </w:rPr>
      </w:pPr>
      <w:r w:rsidRPr="0082380B">
        <w:rPr>
          <w:rFonts w:ascii="Arial" w:eastAsia="Times New Roman" w:hAnsi="Arial" w:cs="Arial"/>
        </w:rPr>
        <w:t xml:space="preserve">1.1. Vadovaujantis šioje Sutartyje nustatytomis sąlygomis ir tvarka </w:t>
      </w:r>
      <w:r>
        <w:rPr>
          <w:rFonts w:ascii="Arial" w:eastAsia="Times New Roman" w:hAnsi="Arial" w:cs="Arial"/>
        </w:rPr>
        <w:t>Užsakov</w:t>
      </w:r>
      <w:r w:rsidRPr="0082380B">
        <w:rPr>
          <w:rFonts w:ascii="Arial" w:eastAsia="Times New Roman" w:hAnsi="Arial" w:cs="Arial"/>
        </w:rPr>
        <w:t xml:space="preserve">as paveda, o Paslaugų teikėjas įsipareigoja suteikti </w:t>
      </w:r>
      <w:r w:rsidR="008A670E">
        <w:rPr>
          <w:rStyle w:val="normaltextrun"/>
          <w:rFonts w:ascii="Arial" w:hAnsi="Arial" w:cs="Arial"/>
          <w:color w:val="000000"/>
          <w:shd w:val="clear" w:color="auto" w:fill="FFFFFF"/>
        </w:rPr>
        <w:t>T</w:t>
      </w:r>
      <w:r w:rsidR="008A670E" w:rsidRPr="008A670E">
        <w:rPr>
          <w:rStyle w:val="normaltextrun"/>
          <w:rFonts w:ascii="Arial" w:hAnsi="Arial" w:cs="Arial"/>
          <w:color w:val="000000"/>
          <w:shd w:val="clear" w:color="auto" w:fill="FFFFFF"/>
        </w:rPr>
        <w:t>eritorijos priežiūr</w:t>
      </w:r>
      <w:r w:rsidR="008A670E">
        <w:rPr>
          <w:rStyle w:val="normaltextrun"/>
          <w:rFonts w:ascii="Arial" w:hAnsi="Arial" w:cs="Arial"/>
          <w:color w:val="000000"/>
          <w:shd w:val="clear" w:color="auto" w:fill="FFFFFF"/>
        </w:rPr>
        <w:t>os</w:t>
      </w:r>
      <w:r w:rsidR="008A670E" w:rsidRPr="008A670E">
        <w:rPr>
          <w:rStyle w:val="normaltextrun"/>
          <w:rFonts w:ascii="Arial" w:hAnsi="Arial" w:cs="Arial"/>
          <w:color w:val="000000"/>
          <w:shd w:val="clear" w:color="auto" w:fill="FFFFFF"/>
        </w:rPr>
        <w:t xml:space="preserve"> (šienavim</w:t>
      </w:r>
      <w:r w:rsidR="008A670E">
        <w:rPr>
          <w:rStyle w:val="normaltextrun"/>
          <w:rFonts w:ascii="Arial" w:hAnsi="Arial" w:cs="Arial"/>
          <w:color w:val="000000"/>
          <w:shd w:val="clear" w:color="auto" w:fill="FFFFFF"/>
        </w:rPr>
        <w:t>o</w:t>
      </w:r>
      <w:r w:rsidR="008A670E" w:rsidRPr="008A670E">
        <w:rPr>
          <w:rStyle w:val="normaltextrun"/>
          <w:rFonts w:ascii="Arial" w:hAnsi="Arial" w:cs="Arial"/>
          <w:color w:val="000000"/>
          <w:shd w:val="clear" w:color="auto" w:fill="FFFFFF"/>
        </w:rPr>
        <w:t>, snieg</w:t>
      </w:r>
      <w:r w:rsidR="008A670E">
        <w:rPr>
          <w:rStyle w:val="normaltextrun"/>
          <w:rFonts w:ascii="Arial" w:hAnsi="Arial" w:cs="Arial"/>
          <w:color w:val="000000"/>
          <w:shd w:val="clear" w:color="auto" w:fill="FFFFFF"/>
        </w:rPr>
        <w:t>o</w:t>
      </w:r>
      <w:r w:rsidR="008A670E" w:rsidRPr="008A670E">
        <w:rPr>
          <w:rStyle w:val="normaltextrun"/>
          <w:rFonts w:ascii="Arial" w:hAnsi="Arial" w:cs="Arial"/>
          <w:color w:val="000000"/>
          <w:shd w:val="clear" w:color="auto" w:fill="FFFFFF"/>
        </w:rPr>
        <w:t>, krūmų genėjim</w:t>
      </w:r>
      <w:r w:rsidR="008A670E">
        <w:rPr>
          <w:rStyle w:val="normaltextrun"/>
          <w:rFonts w:ascii="Arial" w:hAnsi="Arial" w:cs="Arial"/>
          <w:color w:val="000000"/>
          <w:shd w:val="clear" w:color="auto" w:fill="FFFFFF"/>
        </w:rPr>
        <w:t>o</w:t>
      </w:r>
      <w:r w:rsidR="008A670E" w:rsidRPr="008A670E">
        <w:rPr>
          <w:rStyle w:val="normaltextrun"/>
          <w:rFonts w:ascii="Arial" w:hAnsi="Arial" w:cs="Arial"/>
          <w:color w:val="000000"/>
          <w:shd w:val="clear" w:color="auto" w:fill="FFFFFF"/>
        </w:rPr>
        <w:t>)</w:t>
      </w:r>
      <w:r w:rsidR="008A670E">
        <w:rPr>
          <w:rStyle w:val="normaltextrun"/>
          <w:rFonts w:ascii="Arial" w:hAnsi="Arial" w:cs="Arial"/>
          <w:color w:val="000000"/>
          <w:shd w:val="clear" w:color="auto" w:fill="FFFFFF"/>
        </w:rPr>
        <w:t xml:space="preserve"> </w:t>
      </w:r>
      <w:r w:rsidRPr="0082380B">
        <w:rPr>
          <w:rFonts w:ascii="Arial" w:eastAsia="Times New Roman" w:hAnsi="Arial" w:cs="Arial"/>
        </w:rPr>
        <w:t>paslaugas</w:t>
      </w:r>
      <w:r w:rsidR="008A670E">
        <w:rPr>
          <w:rFonts w:ascii="Arial" w:eastAsia="Times New Roman" w:hAnsi="Arial" w:cs="Arial"/>
        </w:rPr>
        <w:t xml:space="preserve"> ir kitas aplinkos tvarkymo bei patalpų valymo paslaugas</w:t>
      </w:r>
      <w:r w:rsidRPr="0082380B">
        <w:rPr>
          <w:rFonts w:ascii="Arial" w:eastAsia="Times New Roman" w:hAnsi="Arial" w:cs="Arial"/>
        </w:rPr>
        <w:t xml:space="preserve"> (toliau – paslaugos) pagal viešojo paslaugų pirkimo sąlygas.</w:t>
      </w:r>
      <w:r w:rsidR="008A670E">
        <w:rPr>
          <w:rFonts w:ascii="Arial" w:eastAsia="Times New Roman" w:hAnsi="Arial" w:cs="Arial"/>
        </w:rPr>
        <w:t xml:space="preserve"> </w:t>
      </w:r>
      <w:r w:rsidR="008A670E" w:rsidRPr="008A670E">
        <w:rPr>
          <w:rFonts w:ascii="Arial" w:eastAsia="Times New Roman" w:hAnsi="Arial" w:cs="Arial"/>
          <w:iCs/>
        </w:rPr>
        <w:t>P</w:t>
      </w:r>
      <w:r w:rsidRPr="008A670E">
        <w:rPr>
          <w:rFonts w:ascii="Arial" w:eastAsia="Times New Roman" w:hAnsi="Arial" w:cs="Arial"/>
          <w:iCs/>
        </w:rPr>
        <w:t xml:space="preserve">aslaugos turi būti suteikiamos pagal </w:t>
      </w:r>
      <w:r w:rsidR="00185F09">
        <w:rPr>
          <w:rFonts w:ascii="Arial" w:eastAsia="Times New Roman" w:hAnsi="Arial" w:cs="Arial"/>
          <w:iCs/>
        </w:rPr>
        <w:t>T</w:t>
      </w:r>
      <w:r w:rsidRPr="008A670E">
        <w:rPr>
          <w:rFonts w:ascii="Arial" w:eastAsia="Times New Roman" w:hAnsi="Arial" w:cs="Arial"/>
          <w:iCs/>
        </w:rPr>
        <w:t xml:space="preserve">echninėje specifikacijoje išvardintas sąlygas </w:t>
      </w:r>
      <w:r w:rsidR="008A670E" w:rsidRPr="008A670E">
        <w:rPr>
          <w:rFonts w:ascii="Arial" w:eastAsia="Times New Roman" w:hAnsi="Arial" w:cs="Arial"/>
          <w:iCs/>
        </w:rPr>
        <w:t xml:space="preserve">(priedas Nr. </w:t>
      </w:r>
      <w:r w:rsidR="008A670E" w:rsidRPr="008A670E">
        <w:rPr>
          <w:rFonts w:ascii="Arial" w:eastAsia="Times New Roman" w:hAnsi="Arial" w:cs="Arial"/>
          <w:iCs/>
          <w:lang w:val="en-US"/>
        </w:rPr>
        <w:t>1).</w:t>
      </w:r>
      <w:r w:rsidR="008A670E" w:rsidRPr="008A670E">
        <w:rPr>
          <w:rFonts w:ascii="Arial" w:eastAsia="Times New Roman" w:hAnsi="Arial" w:cs="Arial"/>
          <w:i/>
          <w:lang w:val="en-US"/>
        </w:rPr>
        <w:t xml:space="preserve"> </w:t>
      </w:r>
    </w:p>
    <w:p w14:paraId="1FF81E2F" w14:textId="74E34E71" w:rsidR="008828B6" w:rsidRPr="0082380B" w:rsidRDefault="008828B6" w:rsidP="008828B6">
      <w:pPr>
        <w:tabs>
          <w:tab w:val="left" w:pos="284"/>
          <w:tab w:val="left" w:pos="993"/>
          <w:tab w:val="left" w:pos="1560"/>
        </w:tabs>
        <w:spacing w:after="0" w:line="240" w:lineRule="auto"/>
        <w:ind w:firstLine="567"/>
        <w:contextualSpacing/>
        <w:jc w:val="both"/>
        <w:rPr>
          <w:rFonts w:ascii="Arial" w:eastAsia="Calibri" w:hAnsi="Arial" w:cs="Arial"/>
          <w:color w:val="000000"/>
        </w:rPr>
      </w:pPr>
      <w:r w:rsidRPr="0082380B">
        <w:rPr>
          <w:rFonts w:ascii="Arial" w:eastAsia="Calibri" w:hAnsi="Arial" w:cs="Arial"/>
          <w:color w:val="000000"/>
        </w:rPr>
        <w:t xml:space="preserve">1.2. Paslaugų teikimo terminai: </w:t>
      </w:r>
      <w:r w:rsidR="00185F09" w:rsidRPr="00185F09">
        <w:rPr>
          <w:rFonts w:ascii="Arial" w:eastAsia="Times New Roman" w:hAnsi="Arial" w:cs="Arial"/>
          <w:iCs/>
        </w:rPr>
        <w:t>12 (dvylika)</w:t>
      </w:r>
      <w:r w:rsidR="00185F09" w:rsidRPr="00185F09">
        <w:rPr>
          <w:rFonts w:ascii="Arial" w:eastAsia="Times New Roman" w:hAnsi="Arial" w:cs="Arial"/>
          <w:i/>
        </w:rPr>
        <w:t xml:space="preserve"> </w:t>
      </w:r>
      <w:r w:rsidRPr="0082380B">
        <w:rPr>
          <w:rFonts w:ascii="Arial" w:eastAsia="Calibri" w:hAnsi="Arial" w:cs="Arial"/>
          <w:color w:val="000000"/>
        </w:rPr>
        <w:t xml:space="preserve">mėn. nuo Sutarties įsigaliojimo dienos. </w:t>
      </w:r>
    </w:p>
    <w:p w14:paraId="0CAABA22" w14:textId="712718A7" w:rsidR="008828B6" w:rsidRPr="00185F09" w:rsidRDefault="008828B6" w:rsidP="008828B6">
      <w:pPr>
        <w:tabs>
          <w:tab w:val="left" w:pos="284"/>
          <w:tab w:val="left" w:pos="990"/>
          <w:tab w:val="left" w:pos="1560"/>
        </w:tabs>
        <w:spacing w:after="0" w:line="240" w:lineRule="auto"/>
        <w:ind w:firstLine="567"/>
        <w:contextualSpacing/>
        <w:jc w:val="both"/>
        <w:rPr>
          <w:rFonts w:ascii="Arial" w:eastAsia="Times New Roman" w:hAnsi="Arial" w:cs="Arial"/>
          <w:lang w:val="en-US"/>
        </w:rPr>
      </w:pPr>
      <w:r w:rsidRPr="0082380B">
        <w:rPr>
          <w:rFonts w:ascii="Arial" w:eastAsia="Calibri" w:hAnsi="Arial" w:cs="Arial"/>
          <w:color w:val="000000"/>
        </w:rPr>
        <w:t xml:space="preserve">1.3. Perkamų paslaugų kiekis (apimtis): </w:t>
      </w:r>
      <w:r w:rsidR="00185F09" w:rsidRPr="00185F09">
        <w:rPr>
          <w:rFonts w:ascii="Arial" w:eastAsia="Times New Roman" w:hAnsi="Arial" w:cs="Arial"/>
        </w:rPr>
        <w:t xml:space="preserve">nurodyta Techninėje specifikacijoje (Priedas Nr. </w:t>
      </w:r>
      <w:r w:rsidR="00185F09" w:rsidRPr="00185F09">
        <w:rPr>
          <w:rFonts w:ascii="Arial" w:eastAsia="Times New Roman" w:hAnsi="Arial" w:cs="Arial"/>
          <w:lang w:val="en-US"/>
        </w:rPr>
        <w:t>1).</w:t>
      </w:r>
      <w:r w:rsidR="003C26ED" w:rsidRPr="003C26ED">
        <w:rPr>
          <w:rStyle w:val="apple-converted-space"/>
          <w:rFonts w:ascii="Arial" w:hAnsi="Arial" w:cs="Arial"/>
          <w:color w:val="000000"/>
          <w:shd w:val="clear" w:color="auto" w:fill="FFFFFF"/>
        </w:rPr>
        <w:t xml:space="preserve"> </w:t>
      </w:r>
      <w:r w:rsidR="003C26ED">
        <w:rPr>
          <w:rStyle w:val="normaltextrun"/>
          <w:rFonts w:ascii="Arial" w:hAnsi="Arial" w:cs="Arial"/>
          <w:color w:val="000000"/>
          <w:shd w:val="clear" w:color="auto" w:fill="FFFFFF"/>
        </w:rPr>
        <w:t>Paslaugos apima visus reikalingus darbus, įrangą mechanizmus, transportavimo ir kitas išlaidas, išskyrus tas Paslaugas, prie kurių nurodyta kitaip Techninėje specifikacijoje.</w:t>
      </w:r>
      <w:r w:rsidR="003C26ED">
        <w:rPr>
          <w:rStyle w:val="eop"/>
          <w:rFonts w:ascii="Arial" w:hAnsi="Arial" w:cs="Arial"/>
          <w:color w:val="000000"/>
          <w:shd w:val="clear" w:color="auto" w:fill="FFFFFF"/>
        </w:rPr>
        <w:t> </w:t>
      </w:r>
    </w:p>
    <w:p w14:paraId="0BC1BB2C" w14:textId="22978A12" w:rsidR="00C750C8" w:rsidRDefault="008828B6" w:rsidP="008828B6">
      <w:pPr>
        <w:tabs>
          <w:tab w:val="left" w:pos="284"/>
          <w:tab w:val="left" w:pos="990"/>
          <w:tab w:val="left" w:pos="1560"/>
        </w:tabs>
        <w:spacing w:after="0" w:line="240" w:lineRule="auto"/>
        <w:ind w:firstLine="567"/>
        <w:contextualSpacing/>
        <w:jc w:val="both"/>
        <w:rPr>
          <w:rFonts w:ascii="Arial" w:eastAsia="Times New Roman" w:hAnsi="Arial" w:cs="Arial"/>
        </w:rPr>
      </w:pPr>
      <w:r>
        <w:rPr>
          <w:rFonts w:ascii="Arial" w:eastAsia="Times New Roman" w:hAnsi="Arial" w:cs="Arial"/>
        </w:rPr>
        <w:t>1.4.</w:t>
      </w:r>
      <w:r w:rsidR="00C750C8" w:rsidRPr="00C750C8">
        <w:t xml:space="preserve"> </w:t>
      </w:r>
      <w:r w:rsidR="00C750C8" w:rsidRPr="00C750C8">
        <w:rPr>
          <w:rFonts w:ascii="Arial" w:eastAsia="Times New Roman" w:hAnsi="Arial" w:cs="Arial"/>
        </w:rPr>
        <w:t xml:space="preserve">Paslaugos </w:t>
      </w:r>
      <w:r w:rsidR="00C750C8">
        <w:rPr>
          <w:rFonts w:ascii="Arial" w:eastAsia="Times New Roman" w:hAnsi="Arial" w:cs="Arial"/>
        </w:rPr>
        <w:t xml:space="preserve">bus </w:t>
      </w:r>
      <w:r w:rsidR="00C750C8" w:rsidRPr="00C750C8">
        <w:rPr>
          <w:rFonts w:ascii="Arial" w:eastAsia="Times New Roman" w:hAnsi="Arial" w:cs="Arial"/>
        </w:rPr>
        <w:t xml:space="preserve">teikiamos Vilniaus miesto savivaldybėje ir Vilniaus rajono savivaldybėje </w:t>
      </w:r>
    </w:p>
    <w:p w14:paraId="0CB361A7" w14:textId="40C8A248" w:rsidR="008828B6" w:rsidRPr="0082380B" w:rsidRDefault="00C750C8" w:rsidP="008828B6">
      <w:pPr>
        <w:tabs>
          <w:tab w:val="left" w:pos="284"/>
          <w:tab w:val="left" w:pos="990"/>
          <w:tab w:val="left" w:pos="1560"/>
        </w:tabs>
        <w:spacing w:after="0" w:line="240" w:lineRule="auto"/>
        <w:ind w:firstLine="567"/>
        <w:contextualSpacing/>
        <w:jc w:val="both"/>
        <w:rPr>
          <w:rFonts w:ascii="Arial" w:eastAsia="Times New Roman" w:hAnsi="Arial" w:cs="Arial"/>
        </w:rPr>
      </w:pPr>
      <w:r>
        <w:rPr>
          <w:rFonts w:ascii="Arial" w:eastAsia="Times New Roman" w:hAnsi="Arial" w:cs="Arial"/>
          <w:lang w:val="en-US"/>
        </w:rPr>
        <w:t>1.5.</w:t>
      </w:r>
      <w:r w:rsidR="008828B6">
        <w:rPr>
          <w:rFonts w:ascii="Arial" w:eastAsia="Times New Roman" w:hAnsi="Arial" w:cs="Arial"/>
        </w:rPr>
        <w:t xml:space="preserve"> </w:t>
      </w:r>
      <w:r w:rsidR="008828B6" w:rsidRPr="00064091">
        <w:rPr>
          <w:rFonts w:ascii="Arial" w:hAnsi="Arial" w:cs="Arial"/>
        </w:rPr>
        <w:t xml:space="preserve">Paslaugos bus užsakomos ir perkamos pagal </w:t>
      </w:r>
      <w:r w:rsidR="008828B6">
        <w:rPr>
          <w:rFonts w:ascii="Arial" w:hAnsi="Arial" w:cs="Arial"/>
        </w:rPr>
        <w:t>Užsakovo</w:t>
      </w:r>
      <w:r w:rsidR="008828B6" w:rsidRPr="00064091">
        <w:rPr>
          <w:rFonts w:ascii="Arial" w:hAnsi="Arial" w:cs="Arial"/>
        </w:rPr>
        <w:t xml:space="preserve"> poreikį. Paslaugų teikėjas teikia Paslaugas pagal </w:t>
      </w:r>
      <w:r w:rsidR="008828B6">
        <w:rPr>
          <w:rFonts w:ascii="Arial" w:hAnsi="Arial" w:cs="Arial"/>
        </w:rPr>
        <w:t>Užsakovo</w:t>
      </w:r>
      <w:r w:rsidR="008828B6" w:rsidRPr="00064091">
        <w:rPr>
          <w:rFonts w:ascii="Arial" w:hAnsi="Arial" w:cs="Arial"/>
        </w:rPr>
        <w:t xml:space="preserve"> užsakyme nurodytas Paslaugų apimtis bei nustatytus tokių Paslaugų teikimo terminus, išskyrus, jei techninėje specifikacijoje nurodyta kitaip. Užsakymai teikiami šiuo el. p.: </w:t>
      </w:r>
      <w:r w:rsidR="008828B6" w:rsidRPr="00193EB9">
        <w:rPr>
          <w:rFonts w:ascii="Arial" w:hAnsi="Arial" w:cs="Arial"/>
          <w:i/>
          <w:color w:val="196B24" w:themeColor="accent3"/>
        </w:rPr>
        <w:t>/įrašyti el. p. adresą/</w:t>
      </w:r>
      <w:r w:rsidR="008828B6">
        <w:rPr>
          <w:rFonts w:ascii="Arial" w:hAnsi="Arial" w:cs="Arial"/>
          <w:color w:val="196B24" w:themeColor="accent3"/>
        </w:rPr>
        <w:t xml:space="preserve"> </w:t>
      </w:r>
      <w:r w:rsidR="00185F09">
        <w:rPr>
          <w:rFonts w:ascii="Arial" w:hAnsi="Arial" w:cs="Arial"/>
        </w:rPr>
        <w:t>.</w:t>
      </w:r>
    </w:p>
    <w:p w14:paraId="58B5F917" w14:textId="77777777" w:rsidR="008828B6" w:rsidRPr="0082380B" w:rsidRDefault="008828B6" w:rsidP="008828B6">
      <w:pPr>
        <w:tabs>
          <w:tab w:val="left" w:pos="284"/>
          <w:tab w:val="left" w:pos="993"/>
          <w:tab w:val="left" w:pos="1560"/>
        </w:tabs>
        <w:spacing w:after="0" w:line="240" w:lineRule="auto"/>
        <w:ind w:firstLine="567"/>
        <w:contextualSpacing/>
        <w:jc w:val="both"/>
        <w:rPr>
          <w:rFonts w:ascii="Arial" w:eastAsia="Times New Roman" w:hAnsi="Arial" w:cs="Arial"/>
        </w:rPr>
      </w:pPr>
    </w:p>
    <w:p w14:paraId="24EBAB15" w14:textId="77777777" w:rsidR="008828B6" w:rsidRPr="0082380B" w:rsidRDefault="008828B6" w:rsidP="008828B6">
      <w:pPr>
        <w:pStyle w:val="ListParagraph"/>
        <w:spacing w:after="0" w:line="240" w:lineRule="auto"/>
        <w:ind w:left="0"/>
        <w:jc w:val="center"/>
        <w:rPr>
          <w:rFonts w:ascii="Arial" w:hAnsi="Arial" w:cs="Arial"/>
          <w:b/>
          <w:color w:val="000000"/>
        </w:rPr>
      </w:pPr>
      <w:r w:rsidRPr="0082380B">
        <w:rPr>
          <w:rFonts w:ascii="Arial" w:hAnsi="Arial" w:cs="Arial"/>
          <w:b/>
          <w:color w:val="000000"/>
        </w:rPr>
        <w:t>II. KAINA IR ATSISKAITYMO TVARKA</w:t>
      </w:r>
    </w:p>
    <w:p w14:paraId="000F1C99" w14:textId="77777777" w:rsidR="008828B6" w:rsidRPr="0082380B" w:rsidRDefault="008828B6" w:rsidP="008828B6">
      <w:pPr>
        <w:spacing w:after="0" w:line="240" w:lineRule="auto"/>
        <w:contextualSpacing/>
        <w:jc w:val="both"/>
        <w:rPr>
          <w:rFonts w:ascii="Arial" w:eastAsia="Times New Roman" w:hAnsi="Arial" w:cs="Arial"/>
        </w:rPr>
      </w:pPr>
    </w:p>
    <w:p w14:paraId="5EC8D67F" w14:textId="543FC05F" w:rsidR="008828B6" w:rsidRPr="0082380B" w:rsidRDefault="008828B6" w:rsidP="008828B6">
      <w:pPr>
        <w:spacing w:after="0" w:line="240" w:lineRule="auto"/>
        <w:ind w:firstLine="567"/>
        <w:contextualSpacing/>
        <w:jc w:val="both"/>
        <w:rPr>
          <w:rFonts w:ascii="Arial" w:eastAsia="Times New Roman" w:hAnsi="Arial" w:cs="Arial"/>
          <w:color w:val="000000"/>
        </w:rPr>
      </w:pPr>
      <w:r w:rsidRPr="6EDF8AFA">
        <w:rPr>
          <w:rFonts w:ascii="Arial" w:eastAsia="Times New Roman" w:hAnsi="Arial" w:cs="Arial"/>
          <w:color w:val="000000" w:themeColor="text1"/>
        </w:rPr>
        <w:t>2.1. Šioje Sutartyje numatytų paslaugų kaina, įskaitant PVM (</w:t>
      </w:r>
      <w:r w:rsidRPr="6EDF8AFA">
        <w:rPr>
          <w:rFonts w:ascii="Arial" w:eastAsia="Times New Roman" w:hAnsi="Arial" w:cs="Arial"/>
          <w:i/>
          <w:iCs/>
          <w:color w:val="FF0000"/>
        </w:rPr>
        <w:t>rašyti, jeigu Paslaugų teikėjas yra PVM mokėtojas</w:t>
      </w:r>
      <w:r w:rsidRPr="6EDF8AFA">
        <w:rPr>
          <w:rFonts w:ascii="Arial" w:eastAsia="Times New Roman" w:hAnsi="Arial" w:cs="Arial"/>
          <w:color w:val="000000" w:themeColor="text1"/>
        </w:rPr>
        <w:t>) yra (</w:t>
      </w:r>
      <w:r w:rsidRPr="6EDF8AFA">
        <w:rPr>
          <w:rFonts w:ascii="Arial" w:eastAsia="Times New Roman" w:hAnsi="Arial" w:cs="Arial"/>
          <w:i/>
          <w:iCs/>
          <w:color w:val="FF0000"/>
        </w:rPr>
        <w:t>suma skaičiais</w:t>
      </w:r>
      <w:r w:rsidRPr="6EDF8AFA">
        <w:rPr>
          <w:rFonts w:ascii="Arial" w:eastAsia="Times New Roman" w:hAnsi="Arial" w:cs="Arial"/>
          <w:color w:val="000000" w:themeColor="text1"/>
        </w:rPr>
        <w:t>)</w:t>
      </w:r>
      <w:r w:rsidRPr="6EDF8AFA">
        <w:rPr>
          <w:rFonts w:ascii="Arial" w:eastAsia="Times New Roman" w:hAnsi="Arial" w:cs="Arial"/>
        </w:rPr>
        <w:t xml:space="preserve"> (</w:t>
      </w:r>
      <w:r w:rsidRPr="6EDF8AFA">
        <w:rPr>
          <w:rFonts w:ascii="Arial" w:eastAsia="Times New Roman" w:hAnsi="Arial" w:cs="Arial"/>
          <w:i/>
          <w:iCs/>
          <w:color w:val="FF0000"/>
        </w:rPr>
        <w:t>suma žodžiais</w:t>
      </w:r>
      <w:r w:rsidRPr="6EDF8AFA">
        <w:rPr>
          <w:rFonts w:ascii="Arial" w:eastAsia="Times New Roman" w:hAnsi="Arial" w:cs="Arial"/>
        </w:rPr>
        <w:t>).</w:t>
      </w:r>
      <w:r w:rsidRPr="6EDF8AFA">
        <w:rPr>
          <w:rFonts w:ascii="Arial" w:hAnsi="Arial" w:cs="Arial"/>
          <w:i/>
          <w:iCs/>
          <w:color w:val="FF0000"/>
        </w:rPr>
        <w:t xml:space="preserve"> Jeigu Paslaugų teikėjas nėra PVM mokėtojas, rašyti – Paslaugų teikėjas nėra PVM mokėtojas</w:t>
      </w:r>
      <w:r w:rsidR="00185F09" w:rsidRPr="6EDF8AFA">
        <w:rPr>
          <w:rFonts w:ascii="Arial" w:hAnsi="Arial" w:cs="Arial"/>
          <w:i/>
          <w:iCs/>
          <w:color w:val="FF0000"/>
        </w:rPr>
        <w:t>.</w:t>
      </w:r>
      <w:r w:rsidRPr="6EDF8AFA">
        <w:rPr>
          <w:rFonts w:ascii="Arial" w:eastAsia="Calibri" w:hAnsi="Arial" w:cs="Arial"/>
          <w:i/>
          <w:iCs/>
          <w:color w:val="FF0000"/>
        </w:rPr>
        <w:t xml:space="preserve"> </w:t>
      </w:r>
    </w:p>
    <w:p w14:paraId="59D9B9D3" w14:textId="39444242" w:rsidR="008828B6" w:rsidRPr="0082380B" w:rsidRDefault="008828B6" w:rsidP="008828B6">
      <w:pPr>
        <w:spacing w:after="0" w:line="240" w:lineRule="auto"/>
        <w:ind w:firstLine="567"/>
        <w:contextualSpacing/>
        <w:jc w:val="both"/>
        <w:rPr>
          <w:rFonts w:ascii="Arial" w:eastAsia="Times New Roman" w:hAnsi="Arial" w:cs="Arial"/>
        </w:rPr>
      </w:pPr>
      <w:r w:rsidRPr="0082380B">
        <w:rPr>
          <w:rFonts w:ascii="Arial" w:eastAsia="Times New Roman" w:hAnsi="Arial" w:cs="Arial"/>
        </w:rPr>
        <w:t>2.2. Pradinės Sutarties vertė</w:t>
      </w:r>
      <w:r w:rsidR="00684F6F" w:rsidRPr="00684F6F">
        <w:rPr>
          <w:rFonts w:ascii="Times New Roman" w:hAnsi="Times New Roman" w:cs="Times New Roman"/>
          <w:sz w:val="24"/>
          <w:szCs w:val="24"/>
        </w:rPr>
        <w:t xml:space="preserve"> </w:t>
      </w:r>
      <w:r w:rsidR="00684F6F" w:rsidRPr="00684F6F">
        <w:rPr>
          <w:rFonts w:ascii="Arial" w:eastAsia="Times New Roman" w:hAnsi="Arial" w:cs="Arial"/>
        </w:rPr>
        <w:t xml:space="preserve">yra lygi maksimaliai viešajam Paslaugų pirkimui skirtai lėšų sumai be PVM, t. y. </w:t>
      </w:r>
      <w:r w:rsidRPr="0082380B">
        <w:rPr>
          <w:rFonts w:ascii="Arial" w:eastAsia="Times New Roman" w:hAnsi="Arial" w:cs="Arial"/>
        </w:rPr>
        <w:t xml:space="preserve"> yra </w:t>
      </w:r>
      <w:r w:rsidR="00185F09">
        <w:rPr>
          <w:rFonts w:ascii="Arial" w:eastAsia="Times New Roman" w:hAnsi="Arial" w:cs="Arial"/>
          <w:lang w:val="en-US"/>
        </w:rPr>
        <w:t>30 000,00 (</w:t>
      </w:r>
      <w:r w:rsidR="00185F09">
        <w:rPr>
          <w:rFonts w:ascii="Arial" w:eastAsia="Times New Roman" w:hAnsi="Arial" w:cs="Arial"/>
        </w:rPr>
        <w:t>trisdešimt tūkstančių)</w:t>
      </w:r>
      <w:r w:rsidRPr="0082380B">
        <w:rPr>
          <w:rFonts w:ascii="Arial" w:eastAsia="Times New Roman" w:hAnsi="Arial" w:cs="Arial"/>
        </w:rPr>
        <w:t xml:space="preserve"> Eur be PVM. </w:t>
      </w:r>
    </w:p>
    <w:p w14:paraId="10BACC84" w14:textId="57F004FD" w:rsidR="008828B6" w:rsidRPr="0082380B" w:rsidRDefault="008828B6" w:rsidP="6EDF8AFA">
      <w:pPr>
        <w:spacing w:after="0" w:line="240" w:lineRule="auto"/>
        <w:ind w:firstLine="567"/>
        <w:contextualSpacing/>
        <w:jc w:val="both"/>
        <w:rPr>
          <w:rFonts w:ascii="Arial" w:eastAsia="Calibri" w:hAnsi="Arial" w:cs="Arial"/>
          <w:i/>
          <w:iCs/>
          <w:color w:val="FF0000"/>
        </w:rPr>
      </w:pPr>
      <w:r w:rsidRPr="6EDF8AFA">
        <w:rPr>
          <w:rFonts w:ascii="Arial" w:eastAsia="Times New Roman" w:hAnsi="Arial" w:cs="Arial"/>
        </w:rPr>
        <w:t xml:space="preserve">2.3. Sutartyje ir jos galimiems keitimo atvejams yra pasirinktas šis kainos apskaičiavimo būdas: </w:t>
      </w:r>
      <w:r w:rsidRPr="6EDF8AFA">
        <w:rPr>
          <w:rFonts w:ascii="Arial" w:eastAsia="Calibri" w:hAnsi="Arial" w:cs="Arial"/>
        </w:rPr>
        <w:t>fiksuoto įkainio. Šis kainos apskaičiavimo būdas yra viena iš esminių Sutarties sąlygų, kuri negali būti keičiama. Taikant fiksuoto įkainio kainodarą ir esant poreikiui, Užsakovas gali įsigyti paslaugų sąraše nenurodytų, tačiau su pirkimo objektu susijusių paslaugų neviršijant 10 procentų pradinės sutarties vertės. Už paslaugų sąraše 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694496E7" w14:textId="5D882758" w:rsidR="008828B6" w:rsidRPr="0082380B" w:rsidRDefault="008828B6" w:rsidP="008828B6">
      <w:pPr>
        <w:spacing w:after="0" w:line="240" w:lineRule="auto"/>
        <w:ind w:firstLine="567"/>
        <w:contextualSpacing/>
        <w:jc w:val="both"/>
        <w:rPr>
          <w:rFonts w:ascii="Arial" w:eastAsia="Times New Roman" w:hAnsi="Arial" w:cs="Arial"/>
          <w:color w:val="000000"/>
        </w:rPr>
      </w:pPr>
      <w:r w:rsidRPr="0082380B">
        <w:rPr>
          <w:rFonts w:ascii="Arial" w:eastAsia="Times New Roman" w:hAnsi="Arial" w:cs="Arial"/>
        </w:rPr>
        <w:t xml:space="preserve">2.4. Paslaugos finansuojamos </w:t>
      </w:r>
      <w:r w:rsidR="00185F09" w:rsidRPr="00185F09">
        <w:rPr>
          <w:rFonts w:ascii="Arial" w:eastAsia="Times New Roman" w:hAnsi="Arial" w:cs="Arial"/>
          <w:iCs/>
        </w:rPr>
        <w:t>Užsakovo lėšomis.</w:t>
      </w:r>
    </w:p>
    <w:p w14:paraId="075E098B" w14:textId="3B554E56" w:rsidR="008828B6" w:rsidRPr="0082380B" w:rsidRDefault="008828B6" w:rsidP="008828B6">
      <w:pPr>
        <w:spacing w:after="0" w:line="240" w:lineRule="auto"/>
        <w:ind w:firstLine="567"/>
        <w:contextualSpacing/>
        <w:jc w:val="both"/>
        <w:rPr>
          <w:rFonts w:ascii="Arial" w:eastAsia="Times New Roman" w:hAnsi="Arial" w:cs="Arial"/>
          <w:color w:val="000000"/>
        </w:rPr>
      </w:pPr>
      <w:r w:rsidRPr="0082380B">
        <w:rPr>
          <w:rFonts w:ascii="Arial" w:eastAsia="Times New Roman" w:hAnsi="Arial" w:cs="Arial"/>
        </w:rPr>
        <w:lastRenderedPageBreak/>
        <w:t xml:space="preserve">2.5. Paslaugų </w:t>
      </w:r>
      <w:r w:rsidRPr="00185F09">
        <w:rPr>
          <w:rFonts w:ascii="Arial" w:eastAsia="Times New Roman" w:hAnsi="Arial" w:cs="Arial"/>
        </w:rPr>
        <w:t>kaina</w:t>
      </w:r>
      <w:r w:rsidR="00185F09" w:rsidRPr="00185F09">
        <w:rPr>
          <w:rFonts w:ascii="Arial" w:eastAsia="Times New Roman" w:hAnsi="Arial" w:cs="Arial"/>
        </w:rPr>
        <w:t xml:space="preserve">, </w:t>
      </w:r>
      <w:r w:rsidRPr="0082380B">
        <w:rPr>
          <w:rFonts w:ascii="Arial" w:eastAsia="Times New Roman" w:hAnsi="Arial" w:cs="Arial"/>
        </w:rPr>
        <w:t xml:space="preserve">nurodyta </w:t>
      </w:r>
      <w:r w:rsidRPr="0082380B">
        <w:rPr>
          <w:rFonts w:ascii="Arial" w:eastAsia="Times New Roman" w:hAnsi="Arial" w:cs="Arial"/>
          <w:b/>
        </w:rPr>
        <w:t>2.1</w:t>
      </w:r>
      <w:r w:rsidRPr="0082380B">
        <w:rPr>
          <w:rFonts w:ascii="Arial" w:eastAsia="Times New Roman" w:hAnsi="Arial" w:cs="Arial"/>
        </w:rPr>
        <w:t xml:space="preserve"> p., yra galutinė ir apima visas tiesiogines ir netiesiogines išlaidas.</w:t>
      </w:r>
    </w:p>
    <w:p w14:paraId="3DA0C302" w14:textId="77777777" w:rsidR="008828B6" w:rsidRPr="0082380B" w:rsidRDefault="008828B6" w:rsidP="008828B6">
      <w:pPr>
        <w:spacing w:after="0" w:line="240" w:lineRule="auto"/>
        <w:ind w:firstLine="567"/>
        <w:contextualSpacing/>
        <w:jc w:val="both"/>
        <w:rPr>
          <w:rFonts w:ascii="Arial" w:eastAsia="Times New Roman" w:hAnsi="Arial" w:cs="Arial"/>
          <w:color w:val="000000"/>
        </w:rPr>
      </w:pPr>
      <w:r w:rsidRPr="0082380B">
        <w:rPr>
          <w:rFonts w:ascii="Arial" w:eastAsia="Times New Roman" w:hAnsi="Arial" w:cs="Arial"/>
        </w:rPr>
        <w:t>2.6. Paslaugų kainai (įkainiams) įtakos negali turėti terminų pažeidimas, darbo užmokesčio ir kitų panašių išlaidų išaugimas.</w:t>
      </w:r>
    </w:p>
    <w:p w14:paraId="5B65EF54" w14:textId="77777777" w:rsidR="008828B6" w:rsidRDefault="008828B6" w:rsidP="008828B6">
      <w:pPr>
        <w:spacing w:after="0" w:line="240" w:lineRule="auto"/>
        <w:ind w:firstLine="567"/>
        <w:contextualSpacing/>
        <w:jc w:val="both"/>
        <w:rPr>
          <w:rFonts w:ascii="Arial" w:eastAsia="Times New Roman" w:hAnsi="Arial" w:cs="Arial"/>
        </w:rPr>
      </w:pPr>
      <w:r w:rsidRPr="0082380B">
        <w:rPr>
          <w:rFonts w:ascii="Arial" w:eastAsia="Times New Roman" w:hAnsi="Arial" w:cs="Arial"/>
        </w:rPr>
        <w:t>2.7. Paslaugų kaina (įkainiai) dėl bendro kainų lygio kitimo nebus perskaičiuojama, visą riziką dėl paslaugų kainos (įkainių) padidėjimo prisiima Paslaugų teikėjas</w:t>
      </w:r>
    </w:p>
    <w:p w14:paraId="709B4DEB" w14:textId="2C3CEC7E" w:rsidR="008828B6" w:rsidRDefault="008828B6" w:rsidP="008828B6">
      <w:pPr>
        <w:spacing w:after="0" w:line="240" w:lineRule="auto"/>
        <w:ind w:firstLine="567"/>
        <w:contextualSpacing/>
        <w:jc w:val="both"/>
        <w:rPr>
          <w:rFonts w:ascii="Arial" w:eastAsia="Times New Roman" w:hAnsi="Arial" w:cs="Arial"/>
        </w:rPr>
      </w:pPr>
      <w:r>
        <w:rPr>
          <w:rFonts w:ascii="Arial" w:eastAsia="Times New Roman" w:hAnsi="Arial" w:cs="Arial"/>
        </w:rPr>
        <w:t xml:space="preserve">2.8. </w:t>
      </w:r>
      <w:r w:rsidRPr="003154DA">
        <w:rPr>
          <w:rFonts w:ascii="Arial" w:eastAsia="Arial" w:hAnsi="Arial" w:cs="Arial"/>
        </w:rPr>
        <w:t>Paslaugų teikėjas</w:t>
      </w:r>
      <w:r w:rsidRPr="003154DA">
        <w:rPr>
          <w:rFonts w:ascii="Arial" w:hAnsi="Arial" w:cs="Arial"/>
          <w:bCs/>
        </w:rPr>
        <w:t xml:space="preserve"> už </w:t>
      </w:r>
      <w:r>
        <w:rPr>
          <w:rFonts w:ascii="Arial" w:hAnsi="Arial" w:cs="Arial"/>
          <w:bCs/>
        </w:rPr>
        <w:t xml:space="preserve">visas pagal Sutartį atliktas </w:t>
      </w:r>
      <w:r w:rsidRPr="00502D06">
        <w:rPr>
          <w:rFonts w:ascii="Arial" w:hAnsi="Arial" w:cs="Arial"/>
          <w:bCs/>
        </w:rPr>
        <w:t>paslaugas</w:t>
      </w:r>
      <w:r w:rsidRPr="003154DA">
        <w:rPr>
          <w:rFonts w:ascii="Arial" w:hAnsi="Arial" w:cs="Arial"/>
          <w:bCs/>
        </w:rPr>
        <w:t xml:space="preserve"> </w:t>
      </w:r>
      <w:r>
        <w:rPr>
          <w:rFonts w:ascii="Arial" w:hAnsi="Arial" w:cs="Arial"/>
          <w:bCs/>
        </w:rPr>
        <w:t>pateikia Užsakovui</w:t>
      </w:r>
      <w:r w:rsidRPr="003154DA">
        <w:rPr>
          <w:rFonts w:ascii="Arial" w:hAnsi="Arial" w:cs="Arial"/>
          <w:bCs/>
        </w:rPr>
        <w:t xml:space="preserve"> </w:t>
      </w:r>
      <w:r w:rsidRPr="003154DA">
        <w:rPr>
          <w:rFonts w:ascii="Arial" w:eastAsia="Arial" w:hAnsi="Arial" w:cs="Arial"/>
        </w:rPr>
        <w:t>Paslaugų perdavimo–priėmimo aktą</w:t>
      </w:r>
      <w:r w:rsidRPr="003154DA">
        <w:rPr>
          <w:rFonts w:ascii="Arial" w:hAnsi="Arial" w:cs="Arial"/>
          <w:bCs/>
        </w:rPr>
        <w:t xml:space="preserve">. </w:t>
      </w:r>
      <w:r w:rsidR="00542DB5" w:rsidRPr="00542DB5">
        <w:rPr>
          <w:rFonts w:ascii="Arial" w:hAnsi="Arial" w:cs="Arial"/>
          <w:bCs/>
        </w:rPr>
        <w:t>Užsakovas su Paslaugų teikėju atsiskaito Sutarties 2 priede "Paslaugų teikėjo pasiūlymas" numatytais įkainiais.</w:t>
      </w:r>
      <w:r w:rsidR="00542DB5">
        <w:rPr>
          <w:rFonts w:ascii="Arial" w:hAnsi="Arial" w:cs="Arial"/>
          <w:bCs/>
        </w:rPr>
        <w:t xml:space="preserve"> </w:t>
      </w:r>
      <w:r w:rsidRPr="00502D06">
        <w:rPr>
          <w:rFonts w:ascii="Arial" w:eastAsia="Arial" w:hAnsi="Arial" w:cs="Arial"/>
        </w:rPr>
        <w:t>Paslaugų perdavimo-priėmimo akte nurodytos Paslaugos turi sutapti su Užsakovo teiktais Užsakymuose</w:t>
      </w:r>
      <w:r>
        <w:rPr>
          <w:rFonts w:ascii="Arial" w:eastAsia="Arial" w:hAnsi="Arial" w:cs="Arial"/>
        </w:rPr>
        <w:t xml:space="preserve"> (jeigu jie buvo teikiami)</w:t>
      </w:r>
      <w:r w:rsidRPr="00502D06">
        <w:rPr>
          <w:rFonts w:ascii="Arial" w:eastAsia="Arial" w:hAnsi="Arial" w:cs="Arial"/>
        </w:rPr>
        <w:t xml:space="preserve">. Jeigu Paslaugų perdavimo-priėmimo akte yra kitų, </w:t>
      </w:r>
      <w:r>
        <w:rPr>
          <w:rFonts w:ascii="Arial" w:eastAsia="Arial" w:hAnsi="Arial" w:cs="Arial"/>
        </w:rPr>
        <w:t>Užsakovo</w:t>
      </w:r>
      <w:r w:rsidRPr="00502D06">
        <w:rPr>
          <w:rFonts w:ascii="Arial" w:eastAsia="Arial" w:hAnsi="Arial" w:cs="Arial"/>
        </w:rPr>
        <w:t xml:space="preserve"> neužsakytų paslaugų, </w:t>
      </w:r>
      <w:r>
        <w:rPr>
          <w:rFonts w:ascii="Arial" w:eastAsia="Arial" w:hAnsi="Arial" w:cs="Arial"/>
        </w:rPr>
        <w:t xml:space="preserve">Užsakovas </w:t>
      </w:r>
      <w:r w:rsidRPr="00502D06">
        <w:rPr>
          <w:rFonts w:ascii="Arial" w:eastAsia="Arial" w:hAnsi="Arial" w:cs="Arial"/>
        </w:rPr>
        <w:t>už jas nemoka.</w:t>
      </w:r>
    </w:p>
    <w:p w14:paraId="11091980" w14:textId="77777777" w:rsidR="008828B6" w:rsidRPr="0082380B" w:rsidRDefault="008828B6" w:rsidP="008828B6">
      <w:pPr>
        <w:spacing w:after="0" w:line="240" w:lineRule="auto"/>
        <w:ind w:firstLine="567"/>
        <w:contextualSpacing/>
        <w:jc w:val="both"/>
        <w:rPr>
          <w:rFonts w:ascii="Arial" w:eastAsia="Times New Roman" w:hAnsi="Arial" w:cs="Arial"/>
        </w:rPr>
      </w:pPr>
      <w:r>
        <w:rPr>
          <w:rFonts w:ascii="Arial" w:eastAsia="Times New Roman" w:hAnsi="Arial" w:cs="Arial"/>
        </w:rPr>
        <w:t xml:space="preserve">2.9. </w:t>
      </w:r>
      <w:r>
        <w:rPr>
          <w:rFonts w:ascii="Arial" w:eastAsia="Arial" w:hAnsi="Arial" w:cs="Arial"/>
        </w:rPr>
        <w:t>Užsakovas</w:t>
      </w:r>
      <w:r w:rsidRPr="003154DA">
        <w:rPr>
          <w:rFonts w:ascii="Arial" w:eastAsia="Arial" w:hAnsi="Arial" w:cs="Arial"/>
        </w:rPr>
        <w:t xml:space="preserve"> įsipareigoja priimti tinkamai pateiktą perdavimo-priėmimo aktą pasirašydamas jį ne vėliau kaip per </w:t>
      </w:r>
      <w:r w:rsidRPr="0004550A">
        <w:rPr>
          <w:rFonts w:ascii="Arial" w:eastAsia="Arial" w:hAnsi="Arial" w:cs="Arial"/>
        </w:rPr>
        <w:t>5</w:t>
      </w:r>
      <w:r w:rsidRPr="003154DA">
        <w:rPr>
          <w:rFonts w:ascii="Arial" w:eastAsia="Arial" w:hAnsi="Arial" w:cs="Arial"/>
        </w:rPr>
        <w:t xml:space="preserve"> (penki</w:t>
      </w:r>
      <w:r>
        <w:rPr>
          <w:rFonts w:ascii="Arial" w:eastAsia="Arial" w:hAnsi="Arial" w:cs="Arial"/>
        </w:rPr>
        <w:t>as</w:t>
      </w:r>
      <w:r w:rsidRPr="003154DA">
        <w:rPr>
          <w:rFonts w:ascii="Arial" w:eastAsia="Arial" w:hAnsi="Arial" w:cs="Arial"/>
        </w:rPr>
        <w:t>) darbo dienas nuo Paslaugų teikėjo kreipimosi dienos.</w:t>
      </w:r>
      <w:r>
        <w:rPr>
          <w:rFonts w:ascii="Arial" w:eastAsia="Arial" w:hAnsi="Arial" w:cs="Arial"/>
        </w:rPr>
        <w:t xml:space="preserve"> </w:t>
      </w:r>
      <w:r w:rsidRPr="00502D06">
        <w:rPr>
          <w:rFonts w:ascii="Arial" w:hAnsi="Arial" w:cs="Arial"/>
        </w:rPr>
        <w:t xml:space="preserve">Jeigu nustatomi Paslaugų rezultato trūkumai, Paslaugų teikėjas ištaiso nustatytus trūkumus </w:t>
      </w:r>
      <w:r w:rsidRPr="00502D06">
        <w:rPr>
          <w:rStyle w:val="ui-provider"/>
          <w:rFonts w:ascii="Arial" w:hAnsi="Arial" w:cs="Arial"/>
        </w:rPr>
        <w:t>per techninės specifikacijoje</w:t>
      </w:r>
      <w:r>
        <w:rPr>
          <w:rStyle w:val="ui-provider"/>
          <w:rFonts w:ascii="Arial" w:hAnsi="Arial" w:cs="Arial"/>
        </w:rPr>
        <w:t xml:space="preserve"> ar Užsakovo nustatytą terminą, jeigu techninėje specifikacijoje nėra,</w:t>
      </w:r>
      <w:r w:rsidRPr="00502D06">
        <w:rPr>
          <w:rStyle w:val="ui-provider"/>
          <w:rFonts w:ascii="Arial" w:hAnsi="Arial" w:cs="Arial"/>
        </w:rPr>
        <w:t xml:space="preserve"> nurodytą terminą.</w:t>
      </w:r>
      <w:r w:rsidRPr="00502D06">
        <w:rPr>
          <w:rFonts w:ascii="Arial" w:eastAsia="Arial" w:hAnsi="Arial" w:cs="Arial"/>
        </w:rPr>
        <w:t xml:space="preserve"> </w:t>
      </w:r>
    </w:p>
    <w:p w14:paraId="2523F0FC" w14:textId="77777777" w:rsidR="008828B6" w:rsidRDefault="008828B6" w:rsidP="008828B6">
      <w:pPr>
        <w:spacing w:after="0" w:line="240" w:lineRule="auto"/>
        <w:ind w:firstLine="567"/>
        <w:contextualSpacing/>
        <w:jc w:val="both"/>
        <w:rPr>
          <w:rFonts w:ascii="Arial" w:hAnsi="Arial" w:cs="Arial"/>
        </w:rPr>
      </w:pPr>
      <w:r w:rsidRPr="0082380B">
        <w:rPr>
          <w:rFonts w:ascii="Arial" w:eastAsia="Times New Roman" w:hAnsi="Arial" w:cs="Arial"/>
          <w:lang w:eastAsia="lt-LT"/>
        </w:rPr>
        <w:t>2.</w:t>
      </w:r>
      <w:r>
        <w:rPr>
          <w:rFonts w:ascii="Arial" w:eastAsia="Times New Roman" w:hAnsi="Arial" w:cs="Arial"/>
          <w:lang w:eastAsia="lt-LT"/>
        </w:rPr>
        <w:t>10</w:t>
      </w:r>
      <w:r w:rsidRPr="0082380B">
        <w:rPr>
          <w:rFonts w:ascii="Arial" w:eastAsia="Times New Roman" w:hAnsi="Arial" w:cs="Arial"/>
          <w:lang w:eastAsia="lt-LT"/>
        </w:rPr>
        <w:t xml:space="preserve">. </w:t>
      </w:r>
      <w:r w:rsidRPr="0082380B">
        <w:rPr>
          <w:rFonts w:ascii="Arial" w:hAnsi="Arial" w:cs="Arial"/>
        </w:rPr>
        <w:t xml:space="preserve">Atsižvelgiant į Sutarties pobūdį ir ypatumus, Šalys susitaria, kad už paslaugas </w:t>
      </w:r>
      <w:r>
        <w:rPr>
          <w:rFonts w:ascii="Arial" w:hAnsi="Arial" w:cs="Arial"/>
        </w:rPr>
        <w:t>Užsakov</w:t>
      </w:r>
      <w:r w:rsidRPr="0082380B">
        <w:rPr>
          <w:rFonts w:ascii="Arial" w:hAnsi="Arial" w:cs="Arial"/>
        </w:rPr>
        <w:t xml:space="preserve">as sumoka Paslaugų teikėjui per 30 (trisdešimt) kalendorinių dienų nuo dienos, kai </w:t>
      </w:r>
      <w:r>
        <w:rPr>
          <w:rFonts w:ascii="Arial" w:hAnsi="Arial" w:cs="Arial"/>
        </w:rPr>
        <w:t>Užsakov</w:t>
      </w:r>
      <w:r w:rsidRPr="0082380B">
        <w:rPr>
          <w:rFonts w:ascii="Arial" w:hAnsi="Arial" w:cs="Arial"/>
        </w:rPr>
        <w:t xml:space="preserve">as pasirašo perdavimo-priėmimo aktą ir gauna PVM sąskaitą–faktūrą arba lygiavertį dokumentą. Tais atvejais, kai yra objektyviai pagrįsta (pvz., vėluoja finansavimas iš biudžeto), mokėjimai gali būti atidedami, vėlavimo laikotarpiui, bet ne ilgiau kaip 60 (šešiasdešimt) kalendorinių dienų nuo perdavimo-priėmimo akto pateikimo </w:t>
      </w:r>
      <w:r>
        <w:rPr>
          <w:rFonts w:ascii="Arial" w:hAnsi="Arial" w:cs="Arial"/>
        </w:rPr>
        <w:t>Užsakov</w:t>
      </w:r>
      <w:r w:rsidRPr="0082380B">
        <w:rPr>
          <w:rFonts w:ascii="Arial" w:hAnsi="Arial" w:cs="Arial"/>
        </w:rPr>
        <w:t>ui dienos.</w:t>
      </w:r>
    </w:p>
    <w:p w14:paraId="73F536DD" w14:textId="77777777" w:rsidR="008828B6" w:rsidRPr="0082380B" w:rsidRDefault="008828B6" w:rsidP="008828B6">
      <w:pPr>
        <w:pStyle w:val="ListParagraph"/>
        <w:numPr>
          <w:ilvl w:val="1"/>
          <w:numId w:val="3"/>
        </w:numPr>
        <w:tabs>
          <w:tab w:val="left" w:pos="567"/>
          <w:tab w:val="left" w:pos="900"/>
          <w:tab w:val="left" w:pos="993"/>
        </w:tabs>
        <w:suppressAutoHyphens/>
        <w:spacing w:after="0" w:line="240" w:lineRule="auto"/>
        <w:ind w:left="0" w:firstLine="567"/>
        <w:jc w:val="both"/>
        <w:rPr>
          <w:rFonts w:ascii="Arial" w:hAnsi="Arial" w:cs="Arial"/>
        </w:rPr>
      </w:pPr>
      <w:r w:rsidRPr="0082380B">
        <w:rPr>
          <w:rFonts w:ascii="Arial" w:hAnsi="Arial" w:cs="Arial"/>
        </w:rPr>
        <w:t>Paslaugų įkainiai (atitinkamai ir pradinės Sutarties vertė bei Sutarties kaina) Sutarties galiojimo laikotarpiu gali būti perskaičiuojami tokiomis sąlygomis:</w:t>
      </w:r>
    </w:p>
    <w:p w14:paraId="2146C1E2" w14:textId="09C4E130" w:rsidR="008828B6" w:rsidRPr="007214B2" w:rsidRDefault="008828B6" w:rsidP="008828B6">
      <w:pPr>
        <w:tabs>
          <w:tab w:val="left" w:pos="567"/>
          <w:tab w:val="left" w:pos="900"/>
          <w:tab w:val="left" w:pos="993"/>
        </w:tabs>
        <w:suppressAutoHyphens/>
        <w:spacing w:after="0" w:line="240" w:lineRule="auto"/>
        <w:ind w:firstLine="567"/>
        <w:jc w:val="both"/>
        <w:rPr>
          <w:rFonts w:ascii="Arial" w:eastAsia="Times New Roman" w:hAnsi="Arial" w:cs="Arial"/>
        </w:rPr>
      </w:pPr>
      <w:r w:rsidRPr="1AFCC439">
        <w:rPr>
          <w:rFonts w:ascii="Arial" w:eastAsia="Times New Roman" w:hAnsi="Arial" w:cs="Arial"/>
        </w:rPr>
        <w:t>2.11.1. Bet kuri Šalis Sutarties galiojimo metu turi teisę inicijuoti Sutartyje numatytų Paslaugų įkainių perskaičiavimą (keitimą) ne anksčiau kaip po 6 (šešių) mėnesių nuo Sutarties įsigaliojimo dienos (</w:t>
      </w:r>
      <w:r w:rsidRPr="1AFCC439">
        <w:rPr>
          <w:rFonts w:ascii="Arial" w:eastAsia="Times New Roman" w:hAnsi="Arial" w:cs="Arial"/>
          <w:i/>
          <w:iCs/>
        </w:rPr>
        <w:t>jeigu perskaičiavimas jau buvo atliktas – nuo paskutinio perskaičiavimo pagal šį punktą dienos</w:t>
      </w:r>
      <w:r w:rsidRPr="1AFCC439">
        <w:rPr>
          <w:rFonts w:ascii="Arial" w:eastAsia="Times New Roman" w:hAnsi="Arial" w:cs="Arial"/>
        </w:rPr>
        <w:t xml:space="preserve">), jeigu per šį laikotarpį Valstybės duomenų agentūros paskelbto </w:t>
      </w:r>
      <w:r w:rsidRPr="1AFCC439">
        <w:rPr>
          <w:rFonts w:ascii="Arial" w:eastAsia="Times New Roman" w:hAnsi="Arial" w:cs="Arial"/>
          <w:i/>
          <w:iCs/>
        </w:rPr>
        <w:t xml:space="preserve">Ūkio subjektams suteiktų paslaugų kainų indekso </w:t>
      </w:r>
      <w:r w:rsidR="00661E55" w:rsidRPr="00661E55">
        <w:rPr>
          <w:rFonts w:ascii="Arial" w:eastAsia="Times New Roman" w:hAnsi="Arial" w:cs="Arial"/>
          <w:i/>
          <w:iCs/>
        </w:rPr>
        <w:t>N812 „Valymo veikla“ (k)</w:t>
      </w:r>
      <w:r w:rsidRPr="1AFCC439">
        <w:rPr>
          <w:rFonts w:ascii="Arial" w:eastAsia="Times New Roman" w:hAnsi="Arial" w:cs="Arial"/>
        </w:rPr>
        <w:t xml:space="preserve"> (toliau – indeksas) pokytis, apskaičiuotas kaip nustatyta 2.24.4 punkte, viršija 3 (tris)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288CFD9" w14:textId="77777777" w:rsidR="008828B6" w:rsidRPr="0082380B" w:rsidRDefault="008828B6" w:rsidP="008828B6">
      <w:pPr>
        <w:pStyle w:val="ListParagraph"/>
        <w:numPr>
          <w:ilvl w:val="2"/>
          <w:numId w:val="4"/>
        </w:numPr>
        <w:tabs>
          <w:tab w:val="left" w:pos="567"/>
        </w:tabs>
        <w:spacing w:after="0" w:line="240" w:lineRule="auto"/>
        <w:ind w:left="0" w:firstLine="567"/>
        <w:jc w:val="both"/>
        <w:rPr>
          <w:rFonts w:ascii="Arial" w:eastAsia="Calibri" w:hAnsi="Arial" w:cs="Arial"/>
          <w:lang w:eastAsia="lt-LT"/>
        </w:rPr>
      </w:pPr>
      <w:r w:rsidRPr="0082380B">
        <w:rPr>
          <w:rFonts w:ascii="Arial" w:eastAsia="Calibri" w:hAnsi="Arial" w:cs="Arial"/>
          <w:szCs w:val="18"/>
          <w:lang w:eastAsia="lt-LT"/>
        </w:rPr>
        <w:t>Šalys privalo susitarime nurodyti indekso reikšmę laikotarpio pradžioje ir jos nustatymo datą, indekso reikšmę laikotarpio pabaigoje ir jos nustatymo datą, kainų indekso pokytį (k), perskaičiuotus įkainius, perskaičiuotą pradinės Sutarties vertę bei Sutarties kainą;</w:t>
      </w:r>
    </w:p>
    <w:p w14:paraId="459A7C04" w14:textId="77777777" w:rsidR="008828B6" w:rsidRPr="0082380B" w:rsidRDefault="008828B6" w:rsidP="008828B6">
      <w:pPr>
        <w:pStyle w:val="ListParagraph"/>
        <w:numPr>
          <w:ilvl w:val="2"/>
          <w:numId w:val="4"/>
        </w:numPr>
        <w:tabs>
          <w:tab w:val="left" w:pos="567"/>
        </w:tabs>
        <w:spacing w:after="0" w:line="240" w:lineRule="auto"/>
        <w:ind w:left="0" w:firstLine="567"/>
        <w:jc w:val="both"/>
        <w:rPr>
          <w:rFonts w:ascii="Arial" w:eastAsia="Calibri" w:hAnsi="Arial" w:cs="Arial"/>
          <w:lang w:eastAsia="lt-LT"/>
        </w:rPr>
      </w:pPr>
      <w:r w:rsidRPr="0082380B">
        <w:rPr>
          <w:rFonts w:ascii="Arial" w:eastAsia="Calibri" w:hAnsi="Arial" w:cs="Arial"/>
          <w:szCs w:val="18"/>
          <w:lang w:eastAsia="lt-LT"/>
        </w:rPr>
        <w:t>perskaičiuotieji įkainiai taikomi užsakymams, pateiktiems po kreipimosi dėl įkainių perskaičiavimo išsiuntimo kitai Šaliai dienos;</w:t>
      </w:r>
    </w:p>
    <w:p w14:paraId="52948A88" w14:textId="77777777" w:rsidR="008828B6" w:rsidRPr="007214B2" w:rsidRDefault="008828B6" w:rsidP="008828B6">
      <w:pPr>
        <w:numPr>
          <w:ilvl w:val="2"/>
          <w:numId w:val="4"/>
        </w:numPr>
        <w:tabs>
          <w:tab w:val="left" w:pos="567"/>
        </w:tabs>
        <w:spacing w:after="0" w:line="240" w:lineRule="auto"/>
        <w:ind w:left="0" w:firstLine="567"/>
        <w:contextualSpacing/>
        <w:jc w:val="both"/>
        <w:rPr>
          <w:rFonts w:ascii="Arial" w:eastAsia="Calibri" w:hAnsi="Arial" w:cs="Arial"/>
          <w:lang w:eastAsia="lt-LT"/>
        </w:rPr>
      </w:pPr>
      <w:r w:rsidRPr="007214B2">
        <w:rPr>
          <w:rFonts w:ascii="Arial" w:eastAsia="Calibri" w:hAnsi="Arial" w:cs="Arial"/>
          <w:szCs w:val="18"/>
          <w:lang w:eastAsia="lt-LT"/>
        </w:rPr>
        <w:t>nauji įkainiai apskaičiuojami pagal formulę:</w:t>
      </w:r>
    </w:p>
    <w:p w14:paraId="27935E85" w14:textId="77777777" w:rsidR="008828B6" w:rsidRPr="007214B2" w:rsidRDefault="008828B6" w:rsidP="008828B6">
      <w:pPr>
        <w:tabs>
          <w:tab w:val="left" w:pos="567"/>
        </w:tabs>
        <w:spacing w:after="0" w:line="240" w:lineRule="auto"/>
        <w:contextualSpacing/>
        <w:jc w:val="both"/>
        <w:rPr>
          <w:rFonts w:ascii="Arial" w:eastAsia="Calibri" w:hAnsi="Arial" w:cs="Arial"/>
          <w:lang w:eastAsia="lt-LT"/>
        </w:rPr>
      </w:pPr>
    </w:p>
    <w:p w14:paraId="5B9DE95C" w14:textId="77777777" w:rsidR="008828B6" w:rsidRPr="007214B2" w:rsidRDefault="005C0E3B" w:rsidP="008828B6">
      <w:pPr>
        <w:tabs>
          <w:tab w:val="left" w:pos="540"/>
          <w:tab w:val="left" w:pos="567"/>
        </w:tabs>
        <w:spacing w:after="0" w:line="240" w:lineRule="auto"/>
        <w:jc w:val="both"/>
        <w:rPr>
          <w:rFonts w:ascii="Arial" w:eastAsia="Times New Roman" w:hAnsi="Arial" w:cs="Arial"/>
          <w:iCs/>
          <w:szCs w:val="18"/>
        </w:rPr>
      </w:pPr>
      <m:oMath>
        <m:sSub>
          <m:sSubPr>
            <m:ctrlPr>
              <w:rPr>
                <w:rFonts w:ascii="Cambria Math" w:eastAsia="Times New Roman" w:hAnsi="Cambria Math" w:cs="Arial"/>
                <w:i/>
                <w:szCs w:val="18"/>
              </w:rPr>
            </m:ctrlPr>
          </m:sSubPr>
          <m:e>
            <m:r>
              <w:rPr>
                <w:rFonts w:ascii="Cambria Math" w:eastAsia="Times New Roman" w:hAnsi="Cambria Math" w:cs="Arial"/>
                <w:szCs w:val="18"/>
              </w:rPr>
              <m:t>a</m:t>
            </m:r>
          </m:e>
          <m:sub>
            <m:r>
              <w:rPr>
                <w:rFonts w:ascii="Cambria Math" w:eastAsia="Times New Roman" w:hAnsi="Cambria Math" w:cs="Arial"/>
                <w:szCs w:val="18"/>
              </w:rPr>
              <m:t>1</m:t>
            </m:r>
          </m:sub>
        </m:sSub>
        <m:r>
          <w:rPr>
            <w:rFonts w:ascii="Cambria Math" w:eastAsia="Times New Roman" w:hAnsi="Cambria Math" w:cs="Arial"/>
            <w:szCs w:val="18"/>
          </w:rPr>
          <m:t>=a+</m:t>
        </m:r>
        <m:d>
          <m:dPr>
            <m:ctrlPr>
              <w:rPr>
                <w:rFonts w:ascii="Cambria Math" w:eastAsia="Times New Roman" w:hAnsi="Cambria Math" w:cs="Arial"/>
                <w:i/>
                <w:szCs w:val="18"/>
                <w:lang w:val="en-US"/>
              </w:rPr>
            </m:ctrlPr>
          </m:dPr>
          <m:e>
            <m:f>
              <m:fPr>
                <m:ctrlPr>
                  <w:rPr>
                    <w:rFonts w:ascii="Cambria Math" w:eastAsia="Times New Roman" w:hAnsi="Cambria Math" w:cs="Arial"/>
                    <w:i/>
                    <w:szCs w:val="18"/>
                    <w:lang w:val="en-US"/>
                  </w:rPr>
                </m:ctrlPr>
              </m:fPr>
              <m:num>
                <m:r>
                  <w:rPr>
                    <w:rFonts w:ascii="Cambria Math" w:eastAsia="Times New Roman" w:hAnsi="Cambria Math" w:cs="Arial"/>
                    <w:szCs w:val="18"/>
                  </w:rPr>
                  <m:t>k</m:t>
                </m:r>
              </m:num>
              <m:den>
                <m:r>
                  <w:rPr>
                    <w:rFonts w:ascii="Cambria Math" w:eastAsia="Times New Roman" w:hAnsi="Cambria Math" w:cs="Arial"/>
                    <w:szCs w:val="18"/>
                  </w:rPr>
                  <m:t>100</m:t>
                </m:r>
              </m:den>
            </m:f>
            <m:r>
              <w:rPr>
                <w:rFonts w:ascii="Cambria Math" w:eastAsia="Times New Roman" w:hAnsi="Cambria Math" w:cs="Arial"/>
                <w:szCs w:val="18"/>
              </w:rPr>
              <m:t>×a</m:t>
            </m:r>
          </m:e>
        </m:d>
      </m:oMath>
      <w:r w:rsidR="008828B6" w:rsidRPr="007214B2">
        <w:rPr>
          <w:rFonts w:ascii="Arial" w:eastAsia="Times New Roman" w:hAnsi="Arial" w:cs="Arial"/>
          <w:iCs/>
          <w:szCs w:val="18"/>
        </w:rPr>
        <w:t>, kur</w:t>
      </w:r>
    </w:p>
    <w:p w14:paraId="540E4E7B" w14:textId="77777777" w:rsidR="008828B6" w:rsidRPr="007214B2" w:rsidRDefault="008828B6" w:rsidP="008828B6">
      <w:pPr>
        <w:tabs>
          <w:tab w:val="left" w:pos="540"/>
          <w:tab w:val="left" w:pos="567"/>
        </w:tabs>
        <w:spacing w:after="0" w:line="240" w:lineRule="auto"/>
        <w:contextualSpacing/>
        <w:jc w:val="both"/>
        <w:rPr>
          <w:rFonts w:ascii="Arial" w:eastAsia="Calibri" w:hAnsi="Arial" w:cs="Arial"/>
          <w:i/>
          <w:szCs w:val="18"/>
          <w:highlight w:val="yellow"/>
          <w:lang w:eastAsia="lt-LT"/>
        </w:rPr>
      </w:pPr>
    </w:p>
    <w:p w14:paraId="43E59947" w14:textId="77777777" w:rsidR="008828B6" w:rsidRPr="007214B2" w:rsidRDefault="008828B6" w:rsidP="008828B6">
      <w:pPr>
        <w:tabs>
          <w:tab w:val="left" w:pos="540"/>
          <w:tab w:val="left" w:pos="567"/>
        </w:tabs>
        <w:spacing w:after="0" w:line="240" w:lineRule="auto"/>
        <w:contextualSpacing/>
        <w:jc w:val="both"/>
        <w:rPr>
          <w:rFonts w:ascii="Arial" w:eastAsia="Calibri" w:hAnsi="Arial" w:cs="Arial"/>
          <w:szCs w:val="18"/>
          <w:lang w:eastAsia="lt-LT"/>
        </w:rPr>
      </w:pPr>
      <w:r w:rsidRPr="007214B2">
        <w:rPr>
          <w:rFonts w:ascii="Arial" w:eastAsia="Calibri" w:hAnsi="Arial" w:cs="Arial"/>
          <w:szCs w:val="18"/>
          <w:lang w:eastAsia="lt-LT"/>
        </w:rPr>
        <w:t>a – įkainis (Eur be PVM)) (jei jis jau buvo perskaičiuotas, tai po paskutinio perskaičiavimo)</w:t>
      </w:r>
    </w:p>
    <w:p w14:paraId="5A361567" w14:textId="77777777" w:rsidR="008828B6" w:rsidRPr="007214B2" w:rsidRDefault="008828B6" w:rsidP="008828B6">
      <w:pPr>
        <w:tabs>
          <w:tab w:val="left" w:pos="540"/>
          <w:tab w:val="left" w:pos="567"/>
        </w:tabs>
        <w:spacing w:after="0" w:line="240" w:lineRule="auto"/>
        <w:contextualSpacing/>
        <w:jc w:val="both"/>
        <w:rPr>
          <w:rFonts w:ascii="Arial" w:eastAsia="Calibri" w:hAnsi="Arial" w:cs="Arial"/>
          <w:szCs w:val="18"/>
          <w:lang w:eastAsia="lt-LT"/>
        </w:rPr>
      </w:pPr>
      <w:r w:rsidRPr="007214B2">
        <w:rPr>
          <w:rFonts w:ascii="Arial" w:eastAsia="Calibri" w:hAnsi="Arial" w:cs="Arial"/>
          <w:szCs w:val="18"/>
          <w:lang w:eastAsia="lt-LT"/>
        </w:rPr>
        <w:t>a</w:t>
      </w:r>
      <w:r w:rsidRPr="007214B2">
        <w:rPr>
          <w:rFonts w:ascii="Arial" w:eastAsia="Calibri" w:hAnsi="Arial" w:cs="Arial"/>
          <w:szCs w:val="18"/>
          <w:vertAlign w:val="subscript"/>
          <w:lang w:eastAsia="lt-LT"/>
        </w:rPr>
        <w:t>1</w:t>
      </w:r>
      <w:r w:rsidRPr="007214B2">
        <w:rPr>
          <w:rFonts w:ascii="Arial" w:eastAsia="Calibri" w:hAnsi="Arial" w:cs="Arial"/>
          <w:szCs w:val="18"/>
          <w:lang w:eastAsia="lt-LT"/>
        </w:rPr>
        <w:t xml:space="preserve"> – perskaičiuotas (pakeistas) įkainis (Eur be PVM)</w:t>
      </w:r>
    </w:p>
    <w:p w14:paraId="67DFFDBC" w14:textId="77777777" w:rsidR="008828B6" w:rsidRPr="007214B2" w:rsidRDefault="008828B6" w:rsidP="008828B6">
      <w:pPr>
        <w:tabs>
          <w:tab w:val="left" w:pos="540"/>
          <w:tab w:val="left" w:pos="567"/>
        </w:tabs>
        <w:spacing w:after="0" w:line="240" w:lineRule="auto"/>
        <w:contextualSpacing/>
        <w:jc w:val="both"/>
        <w:rPr>
          <w:rFonts w:ascii="Arial" w:eastAsia="Calibri" w:hAnsi="Arial" w:cs="Arial"/>
          <w:szCs w:val="18"/>
          <w:lang w:eastAsia="lt-LT"/>
        </w:rPr>
      </w:pPr>
      <w:r w:rsidRPr="007214B2">
        <w:rPr>
          <w:rFonts w:ascii="Arial" w:eastAsia="Calibri" w:hAnsi="Arial" w:cs="Arial"/>
          <w:szCs w:val="18"/>
          <w:lang w:eastAsia="lt-LT"/>
        </w:rPr>
        <w:t xml:space="preserve">k – pagal indeksą apskaičiuotas indekso pokytis (padidėjimas arba sumažėjimas) (%). „k“ reikšmė skaičiuojama pagal formulę: </w:t>
      </w:r>
    </w:p>
    <w:p w14:paraId="17161607" w14:textId="77777777" w:rsidR="008828B6" w:rsidRPr="007214B2" w:rsidRDefault="008828B6" w:rsidP="008828B6">
      <w:pPr>
        <w:tabs>
          <w:tab w:val="left" w:pos="540"/>
          <w:tab w:val="left" w:pos="567"/>
        </w:tabs>
        <w:spacing w:after="0" w:line="240" w:lineRule="auto"/>
        <w:contextualSpacing/>
        <w:jc w:val="both"/>
        <w:rPr>
          <w:rFonts w:ascii="Arial" w:eastAsia="Calibri" w:hAnsi="Arial" w:cs="Arial"/>
          <w:szCs w:val="18"/>
          <w:lang w:eastAsia="lt-LT"/>
        </w:rPr>
      </w:pPr>
      <m:oMath>
        <m:r>
          <w:rPr>
            <w:rFonts w:ascii="Cambria Math" w:eastAsia="Calibri" w:hAnsi="Cambria Math" w:cs="Arial"/>
            <w:szCs w:val="18"/>
            <w:lang w:eastAsia="lt-LT"/>
          </w:rPr>
          <m:t>k =</m:t>
        </m:r>
        <m:f>
          <m:fPr>
            <m:ctrlPr>
              <w:rPr>
                <w:rFonts w:ascii="Cambria Math" w:eastAsia="Calibri" w:hAnsi="Cambria Math" w:cs="Arial"/>
                <w:i/>
                <w:szCs w:val="18"/>
                <w:lang w:eastAsia="lt-LT"/>
              </w:rPr>
            </m:ctrlPr>
          </m:fPr>
          <m:num>
            <m:sSub>
              <m:sSubPr>
                <m:ctrlPr>
                  <w:rPr>
                    <w:rFonts w:ascii="Cambria Math" w:eastAsia="Calibri" w:hAnsi="Cambria Math" w:cs="Arial"/>
                    <w:i/>
                    <w:szCs w:val="18"/>
                    <w:lang w:eastAsia="lt-LT"/>
                  </w:rPr>
                </m:ctrlPr>
              </m:sSubPr>
              <m:e>
                <m:r>
                  <w:rPr>
                    <w:rFonts w:ascii="Cambria Math" w:eastAsia="Calibri" w:hAnsi="Cambria Math" w:cs="Arial"/>
                    <w:szCs w:val="18"/>
                    <w:lang w:eastAsia="lt-LT"/>
                  </w:rPr>
                  <m:t>Ind</m:t>
                </m:r>
              </m:e>
              <m:sub>
                <m:r>
                  <w:rPr>
                    <w:rFonts w:ascii="Cambria Math" w:eastAsia="Calibri" w:hAnsi="Cambria Math" w:cs="Arial"/>
                    <w:szCs w:val="18"/>
                    <w:lang w:eastAsia="lt-LT"/>
                  </w:rPr>
                  <m:t>naujausias</m:t>
                </m:r>
              </m:sub>
            </m:sSub>
          </m:num>
          <m:den>
            <m:sSub>
              <m:sSubPr>
                <m:ctrlPr>
                  <w:rPr>
                    <w:rFonts w:ascii="Cambria Math" w:eastAsia="Calibri" w:hAnsi="Cambria Math" w:cs="Arial"/>
                    <w:i/>
                    <w:szCs w:val="18"/>
                    <w:lang w:eastAsia="lt-LT"/>
                  </w:rPr>
                </m:ctrlPr>
              </m:sSubPr>
              <m:e>
                <m:r>
                  <w:rPr>
                    <w:rFonts w:ascii="Cambria Math" w:eastAsia="Calibri" w:hAnsi="Cambria Math" w:cs="Arial"/>
                    <w:szCs w:val="18"/>
                    <w:lang w:eastAsia="lt-LT"/>
                  </w:rPr>
                  <m:t>Ind</m:t>
                </m:r>
              </m:e>
              <m:sub>
                <m:r>
                  <w:rPr>
                    <w:rFonts w:ascii="Cambria Math" w:eastAsia="Calibri" w:hAnsi="Cambria Math" w:cs="Arial"/>
                    <w:szCs w:val="18"/>
                    <w:lang w:eastAsia="lt-LT"/>
                  </w:rPr>
                  <m:t>pradžia</m:t>
                </m:r>
              </m:sub>
            </m:sSub>
          </m:den>
        </m:f>
        <m:r>
          <w:rPr>
            <w:rFonts w:ascii="Cambria Math" w:eastAsia="Calibri" w:hAnsi="Cambria Math" w:cs="Arial"/>
            <w:szCs w:val="18"/>
            <w:lang w:eastAsia="lt-LT"/>
          </w:rPr>
          <m:t>×100-100</m:t>
        </m:r>
      </m:oMath>
      <w:r w:rsidRPr="007214B2">
        <w:rPr>
          <w:rFonts w:ascii="Arial" w:eastAsia="Calibri" w:hAnsi="Arial" w:cs="Arial"/>
          <w:szCs w:val="18"/>
          <w:lang w:eastAsia="lt-LT"/>
        </w:rPr>
        <w:t>, (proc.), kur</w:t>
      </w:r>
    </w:p>
    <w:p w14:paraId="4557C044" w14:textId="77777777" w:rsidR="008828B6" w:rsidRPr="007214B2" w:rsidRDefault="008828B6" w:rsidP="008828B6">
      <w:pPr>
        <w:tabs>
          <w:tab w:val="left" w:pos="567"/>
          <w:tab w:val="left" w:pos="709"/>
        </w:tabs>
        <w:spacing w:after="0" w:line="240" w:lineRule="auto"/>
        <w:contextualSpacing/>
        <w:jc w:val="both"/>
        <w:rPr>
          <w:rFonts w:ascii="Arial" w:eastAsia="Calibri" w:hAnsi="Arial" w:cs="Arial"/>
          <w:szCs w:val="18"/>
          <w:lang w:eastAsia="lt-LT"/>
        </w:rPr>
      </w:pPr>
      <w:proofErr w:type="spellStart"/>
      <w:r w:rsidRPr="007214B2">
        <w:rPr>
          <w:rFonts w:ascii="Arial" w:eastAsia="Calibri" w:hAnsi="Arial" w:cs="Arial"/>
          <w:szCs w:val="18"/>
          <w:lang w:eastAsia="lt-LT"/>
        </w:rPr>
        <w:t>Ind</w:t>
      </w:r>
      <w:r w:rsidRPr="007214B2">
        <w:rPr>
          <w:rFonts w:ascii="Arial" w:eastAsia="Calibri" w:hAnsi="Arial" w:cs="Arial"/>
          <w:szCs w:val="18"/>
          <w:vertAlign w:val="subscript"/>
          <w:lang w:eastAsia="lt-LT"/>
        </w:rPr>
        <w:t>naujausias</w:t>
      </w:r>
      <w:proofErr w:type="spellEnd"/>
      <w:r w:rsidRPr="007214B2">
        <w:rPr>
          <w:rFonts w:ascii="Arial" w:eastAsia="Calibri" w:hAnsi="Arial" w:cs="Arial"/>
          <w:szCs w:val="18"/>
          <w:lang w:eastAsia="lt-LT"/>
        </w:rPr>
        <w:t xml:space="preserve"> – kreipimosi dėl kainos perskaičiavimo išsiuntimo kitai Šaliai datą naujausias paskelbtas indeksas;</w:t>
      </w:r>
    </w:p>
    <w:p w14:paraId="5277D39C" w14:textId="77777777" w:rsidR="008828B6" w:rsidRPr="007214B2" w:rsidRDefault="008828B6" w:rsidP="008828B6">
      <w:pPr>
        <w:tabs>
          <w:tab w:val="left" w:pos="567"/>
          <w:tab w:val="left" w:pos="709"/>
        </w:tabs>
        <w:spacing w:after="0" w:line="240" w:lineRule="auto"/>
        <w:contextualSpacing/>
        <w:jc w:val="both"/>
        <w:rPr>
          <w:rFonts w:ascii="Arial" w:eastAsia="Calibri" w:hAnsi="Arial" w:cs="Arial"/>
          <w:szCs w:val="18"/>
          <w:lang w:eastAsia="lt-LT"/>
        </w:rPr>
      </w:pPr>
      <w:proofErr w:type="spellStart"/>
      <w:r w:rsidRPr="007214B2">
        <w:rPr>
          <w:rFonts w:ascii="Arial" w:eastAsia="Calibri" w:hAnsi="Arial" w:cs="Arial"/>
          <w:szCs w:val="18"/>
          <w:lang w:eastAsia="lt-LT"/>
        </w:rPr>
        <w:t>Ind</w:t>
      </w:r>
      <w:r w:rsidRPr="007214B2">
        <w:rPr>
          <w:rFonts w:ascii="Arial" w:eastAsia="Calibri" w:hAnsi="Arial" w:cs="Arial"/>
          <w:szCs w:val="18"/>
          <w:vertAlign w:val="subscript"/>
          <w:lang w:eastAsia="lt-LT"/>
        </w:rPr>
        <w:t>pradžia</w:t>
      </w:r>
      <w:proofErr w:type="spellEnd"/>
      <w:r w:rsidRPr="007214B2">
        <w:rPr>
          <w:rFonts w:ascii="Arial" w:eastAsia="Calibri" w:hAnsi="Arial" w:cs="Arial"/>
          <w:szCs w:val="18"/>
          <w:lang w:eastAsia="lt-LT"/>
        </w:rPr>
        <w:t xml:space="preserve"> – laikotarpio pradžios datos (ketvirčio) indeksas. Pirmojo perskaičiavimo atveju laikotarpio pradžia (ketvirtis) yra Sutarties įsigaliojimo mėnesis. Antrojo ir vėlesnių perskaičiavimų atveju laikotarpio pradžia (ketvirtis) yra paskutinio perskaičiavimo metu naudotos paskelbto atitinkamo indekso reikšmės ketvirtis.</w:t>
      </w:r>
    </w:p>
    <w:p w14:paraId="59FDD885" w14:textId="77777777" w:rsidR="008828B6" w:rsidRPr="007214B2" w:rsidRDefault="008828B6" w:rsidP="008828B6">
      <w:pPr>
        <w:tabs>
          <w:tab w:val="left" w:pos="567"/>
          <w:tab w:val="left" w:pos="709"/>
        </w:tabs>
        <w:spacing w:after="0" w:line="240" w:lineRule="auto"/>
        <w:contextualSpacing/>
        <w:jc w:val="both"/>
        <w:rPr>
          <w:rFonts w:ascii="Arial" w:eastAsia="Calibri" w:hAnsi="Arial" w:cs="Arial"/>
          <w:szCs w:val="18"/>
          <w:lang w:eastAsia="lt-LT"/>
        </w:rPr>
      </w:pPr>
    </w:p>
    <w:p w14:paraId="7A683FC7" w14:textId="77777777" w:rsidR="008828B6" w:rsidRPr="007214B2" w:rsidRDefault="008828B6" w:rsidP="008828B6">
      <w:pPr>
        <w:numPr>
          <w:ilvl w:val="2"/>
          <w:numId w:val="4"/>
        </w:numPr>
        <w:tabs>
          <w:tab w:val="left" w:pos="567"/>
        </w:tabs>
        <w:spacing w:after="0" w:line="240" w:lineRule="auto"/>
        <w:ind w:left="0" w:firstLine="567"/>
        <w:contextualSpacing/>
        <w:jc w:val="both"/>
        <w:rPr>
          <w:rFonts w:ascii="Arial" w:eastAsia="Calibri" w:hAnsi="Arial" w:cs="Arial"/>
          <w:lang w:eastAsia="lt-LT"/>
        </w:rPr>
      </w:pPr>
      <w:r w:rsidRPr="007214B2">
        <w:rPr>
          <w:rFonts w:ascii="Arial" w:eastAsia="Calibri" w:hAnsi="Arial" w:cs="Arial"/>
          <w:szCs w:val="18"/>
          <w:lang w:eastAsia="lt-LT"/>
        </w:rPr>
        <w:t xml:space="preserve">skaičiavimams indeksų reikšmės imamos </w:t>
      </w:r>
      <w:r w:rsidRPr="007214B2">
        <w:rPr>
          <w:rFonts w:ascii="Arial" w:eastAsia="Calibri" w:hAnsi="Arial" w:cs="Arial"/>
          <w:b/>
          <w:bCs/>
          <w:szCs w:val="18"/>
          <w:lang w:eastAsia="lt-LT"/>
        </w:rPr>
        <w:t>keturių</w:t>
      </w:r>
      <w:r w:rsidRPr="007214B2">
        <w:rPr>
          <w:rFonts w:ascii="Arial" w:eastAsia="Calibri" w:hAnsi="Arial" w:cs="Arial"/>
          <w:szCs w:val="18"/>
          <w:lang w:eastAsia="lt-LT"/>
        </w:rPr>
        <w:t xml:space="preserve"> skaitmenų po kablelio tikslumu. Apskaičiuotas pokytis (k) tolimesniems skaičiavimams naudojamas suapvalinus iki </w:t>
      </w:r>
      <w:r w:rsidRPr="007214B2">
        <w:rPr>
          <w:rFonts w:ascii="Arial" w:eastAsia="Calibri" w:hAnsi="Arial" w:cs="Arial"/>
          <w:b/>
          <w:bCs/>
          <w:szCs w:val="18"/>
          <w:lang w:eastAsia="lt-LT"/>
        </w:rPr>
        <w:t>vieno</w:t>
      </w:r>
      <w:r w:rsidRPr="007214B2">
        <w:rPr>
          <w:rFonts w:ascii="Arial" w:eastAsia="Calibri" w:hAnsi="Arial" w:cs="Arial"/>
          <w:szCs w:val="18"/>
          <w:lang w:eastAsia="lt-LT"/>
        </w:rPr>
        <w:t xml:space="preserve"> skaitmens po kablelio, o apskaičiuotas įkainis „a“ suapvalinamas iki </w:t>
      </w:r>
      <w:r w:rsidRPr="007214B2">
        <w:rPr>
          <w:rFonts w:ascii="Arial" w:eastAsia="Calibri" w:hAnsi="Arial" w:cs="Arial"/>
          <w:b/>
          <w:bCs/>
          <w:szCs w:val="18"/>
          <w:lang w:eastAsia="lt-LT"/>
        </w:rPr>
        <w:t xml:space="preserve">dviejų </w:t>
      </w:r>
      <w:r w:rsidRPr="007214B2">
        <w:rPr>
          <w:rFonts w:ascii="Arial" w:eastAsia="Calibri" w:hAnsi="Arial" w:cs="Arial"/>
          <w:szCs w:val="18"/>
          <w:lang w:eastAsia="lt-LT"/>
        </w:rPr>
        <w:t>skaitmenų po kablelio;</w:t>
      </w:r>
    </w:p>
    <w:p w14:paraId="678462E6" w14:textId="76D1CD54" w:rsidR="008828B6" w:rsidRPr="00684F6F" w:rsidRDefault="008828B6" w:rsidP="00684F6F">
      <w:pPr>
        <w:numPr>
          <w:ilvl w:val="2"/>
          <w:numId w:val="4"/>
        </w:numPr>
        <w:tabs>
          <w:tab w:val="left" w:pos="567"/>
        </w:tabs>
        <w:spacing w:after="0" w:line="240" w:lineRule="auto"/>
        <w:ind w:left="0" w:firstLine="567"/>
        <w:contextualSpacing/>
        <w:jc w:val="both"/>
        <w:rPr>
          <w:rFonts w:ascii="Arial" w:eastAsia="Calibri" w:hAnsi="Arial" w:cs="Arial"/>
          <w:lang w:eastAsia="lt-LT"/>
        </w:rPr>
      </w:pPr>
      <w:r w:rsidRPr="007214B2">
        <w:rPr>
          <w:rFonts w:ascii="Arial" w:eastAsia="Calibri" w:hAnsi="Arial" w:cs="Arial"/>
          <w:szCs w:val="18"/>
          <w:lang w:eastAsia="lt-LT"/>
        </w:rPr>
        <w:t>vėlesnis įkainių perskaičiavimas negali apimti laikotarpio, už kurį jau buvo atliktas perskaičiavimas.</w:t>
      </w:r>
    </w:p>
    <w:p w14:paraId="5CD30B3D" w14:textId="5371FA7F" w:rsidR="008828B6" w:rsidRPr="0082380B" w:rsidRDefault="008828B6" w:rsidP="008828B6">
      <w:pPr>
        <w:spacing w:after="0" w:line="240" w:lineRule="auto"/>
        <w:ind w:firstLine="567"/>
        <w:contextualSpacing/>
        <w:jc w:val="both"/>
        <w:rPr>
          <w:rFonts w:ascii="Arial" w:eastAsia="Times New Roman" w:hAnsi="Arial" w:cs="Arial"/>
          <w:color w:val="000000"/>
        </w:rPr>
      </w:pPr>
      <w:r w:rsidRPr="6EDF8AFA">
        <w:rPr>
          <w:rFonts w:ascii="Arial" w:eastAsia="Times New Roman" w:hAnsi="Arial" w:cs="Arial"/>
        </w:rPr>
        <w:t xml:space="preserve">2.12. </w:t>
      </w:r>
      <w:r w:rsidR="00B25EBF" w:rsidRPr="00B25EBF">
        <w:rPr>
          <w:rFonts w:ascii="Arial" w:eastAsia="Times New Roman" w:hAnsi="Arial" w:cs="Arial"/>
        </w:rPr>
        <w:t>Vykdant Sutartį, sąskaitos faktūros priimamos ir apdorojamos vadovaujantis Lietuvos Respublikos finansinės apskaitos įstatymo 6 straipsnio 4 dalimi, išskyrus šio straipsnio 12 dalyje nustatytus atvejus.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sąskaitoje faktūroje Rangovas turi nurodyti Užsakovo Sutarčiai suteiktą numerį.</w:t>
      </w:r>
    </w:p>
    <w:p w14:paraId="2762FC67" w14:textId="77777777" w:rsidR="008828B6" w:rsidRPr="0082380B" w:rsidRDefault="008828B6" w:rsidP="008828B6">
      <w:pPr>
        <w:spacing w:after="0" w:line="240" w:lineRule="auto"/>
        <w:ind w:firstLine="567"/>
        <w:contextualSpacing/>
        <w:jc w:val="both"/>
        <w:rPr>
          <w:rFonts w:ascii="Arial" w:hAnsi="Arial" w:cs="Arial"/>
        </w:rPr>
      </w:pPr>
      <w:r w:rsidRPr="0082380B">
        <w:rPr>
          <w:rFonts w:ascii="Arial" w:hAnsi="Arial" w:cs="Arial"/>
        </w:rPr>
        <w:t>2.1</w:t>
      </w:r>
      <w:r>
        <w:rPr>
          <w:rFonts w:ascii="Arial" w:hAnsi="Arial" w:cs="Arial"/>
        </w:rPr>
        <w:t>3</w:t>
      </w:r>
      <w:r w:rsidRPr="0082380B">
        <w:rPr>
          <w:rFonts w:ascii="Arial" w:hAnsi="Arial" w:cs="Arial"/>
        </w:rPr>
        <w:t xml:space="preserve">. Šalys susitaria, kad nepaisant to, kas nurodyta mokėjimo pavedime, </w:t>
      </w:r>
      <w:r>
        <w:rPr>
          <w:rFonts w:ascii="Arial" w:hAnsi="Arial" w:cs="Arial"/>
        </w:rPr>
        <w:t>Užsakov</w:t>
      </w:r>
      <w:r w:rsidRPr="0082380B">
        <w:rPr>
          <w:rFonts w:ascii="Arial" w:hAnsi="Arial" w:cs="Arial"/>
        </w:rPr>
        <w:t>ui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1B79BBB6" w14:textId="77777777" w:rsidR="008828B6" w:rsidRPr="0082380B" w:rsidRDefault="008828B6" w:rsidP="008828B6">
      <w:pPr>
        <w:spacing w:after="0" w:line="240" w:lineRule="auto"/>
        <w:ind w:firstLine="567"/>
        <w:contextualSpacing/>
        <w:jc w:val="both"/>
        <w:rPr>
          <w:rFonts w:ascii="Arial" w:eastAsia="Times New Roman" w:hAnsi="Arial" w:cs="Arial"/>
        </w:rPr>
      </w:pPr>
      <w:r w:rsidRPr="0082380B">
        <w:rPr>
          <w:rFonts w:ascii="Arial" w:hAnsi="Arial" w:cs="Arial"/>
        </w:rPr>
        <w:t>2.1</w:t>
      </w:r>
      <w:r>
        <w:rPr>
          <w:rFonts w:ascii="Arial" w:hAnsi="Arial" w:cs="Arial"/>
          <w:lang w:val="en-US"/>
        </w:rPr>
        <w:t>4</w:t>
      </w:r>
      <w:r w:rsidRPr="0082380B">
        <w:rPr>
          <w:rFonts w:ascii="Arial" w:hAnsi="Arial" w:cs="Arial"/>
        </w:rPr>
        <w:t xml:space="preserve">. Paslaugų teikėjas </w:t>
      </w:r>
      <w:r w:rsidRPr="0082380B">
        <w:rPr>
          <w:rFonts w:ascii="Arial" w:eastAsia="Times New Roman" w:hAnsi="Arial" w:cs="Arial"/>
        </w:rPr>
        <w:t xml:space="preserve">negali perleisti tretiesiems asmenims visų ar dalies savo teisių, susijusių su Sutartimi, įskaitant reikalavimo teisę į </w:t>
      </w:r>
      <w:r>
        <w:rPr>
          <w:rFonts w:ascii="Arial" w:eastAsia="Times New Roman" w:hAnsi="Arial" w:cs="Arial"/>
        </w:rPr>
        <w:t>Užsakov</w:t>
      </w:r>
      <w:r w:rsidRPr="0082380B">
        <w:rPr>
          <w:rFonts w:ascii="Arial" w:eastAsia="Times New Roman" w:hAnsi="Arial" w:cs="Arial"/>
        </w:rPr>
        <w:t xml:space="preserve">o mokėtinas sumas, be išankstinio </w:t>
      </w:r>
      <w:r>
        <w:rPr>
          <w:rFonts w:ascii="Arial" w:eastAsia="Times New Roman" w:hAnsi="Arial" w:cs="Arial"/>
        </w:rPr>
        <w:t>Užsakov</w:t>
      </w:r>
      <w:r w:rsidRPr="0082380B">
        <w:rPr>
          <w:rFonts w:ascii="Arial" w:eastAsia="Times New Roman" w:hAnsi="Arial" w:cs="Arial"/>
        </w:rPr>
        <w:t xml:space="preserve">o rašytinio sutikimo. Be </w:t>
      </w:r>
      <w:r>
        <w:rPr>
          <w:rFonts w:ascii="Arial" w:eastAsia="Times New Roman" w:hAnsi="Arial" w:cs="Arial"/>
        </w:rPr>
        <w:t>Užsakov</w:t>
      </w:r>
      <w:r w:rsidRPr="0082380B">
        <w:rPr>
          <w:rFonts w:ascii="Arial" w:eastAsia="Times New Roman" w:hAnsi="Arial" w:cs="Arial"/>
        </w:rPr>
        <w:t>o išankstinio rašytinio sutikimo sudaryti sandoriai dėl teisių ar pareigų pagal šią Sutartį perleidimo laikytini niekiniais ir negaliojančiais nuo jų sudarymo momento.</w:t>
      </w:r>
    </w:p>
    <w:p w14:paraId="2D3B9A50" w14:textId="34BFDC27" w:rsidR="008828B6" w:rsidRPr="00DB0621" w:rsidRDefault="008828B6" w:rsidP="00684F6F">
      <w:pPr>
        <w:spacing w:after="0" w:line="240" w:lineRule="auto"/>
        <w:ind w:firstLine="567"/>
        <w:contextualSpacing/>
        <w:jc w:val="both"/>
        <w:rPr>
          <w:rFonts w:ascii="Arial" w:eastAsia="Times New Roman" w:hAnsi="Arial" w:cs="Arial"/>
        </w:rPr>
      </w:pPr>
      <w:r w:rsidRPr="00DB0621">
        <w:rPr>
          <w:rFonts w:ascii="Arial" w:eastAsia="Times New Roman" w:hAnsi="Arial" w:cs="Arial"/>
        </w:rPr>
        <w:t>2.</w:t>
      </w:r>
      <w:r w:rsidR="00684F6F">
        <w:rPr>
          <w:rFonts w:ascii="Arial" w:eastAsia="Times New Roman" w:hAnsi="Arial" w:cs="Arial"/>
          <w:lang w:val="en-US"/>
        </w:rPr>
        <w:t>15</w:t>
      </w:r>
      <w:r w:rsidRPr="00DB0621">
        <w:rPr>
          <w:rFonts w:ascii="Arial" w:eastAsia="Times New Roman" w:hAnsi="Arial" w:cs="Arial"/>
        </w:rPr>
        <w:t>.</w:t>
      </w:r>
      <w:r w:rsidRPr="00DB0621">
        <w:rPr>
          <w:rFonts w:ascii="Arial" w:eastAsia="Times New Roman" w:hAnsi="Arial" w:cs="Arial"/>
        </w:rPr>
        <w:tab/>
        <w:t>Sutarties 2.1 punkte nurodyta suma nėra Užsakovo įsipareigojimas įsigyti Paslaugų šiai vertei, Paslaugos perkamos pagal poreikį.</w:t>
      </w:r>
    </w:p>
    <w:p w14:paraId="0A9458D5" w14:textId="3F6D93BE" w:rsidR="008828B6" w:rsidRPr="00684F6F" w:rsidRDefault="008828B6" w:rsidP="00684F6F">
      <w:pPr>
        <w:spacing w:after="0" w:line="240" w:lineRule="auto"/>
        <w:ind w:firstLine="567"/>
        <w:contextualSpacing/>
        <w:jc w:val="both"/>
        <w:rPr>
          <w:rFonts w:ascii="Arial" w:eastAsia="Times New Roman" w:hAnsi="Arial" w:cs="Arial"/>
        </w:rPr>
      </w:pPr>
      <w:r w:rsidRPr="00DB0621">
        <w:rPr>
          <w:rFonts w:ascii="Arial" w:eastAsia="Times New Roman" w:hAnsi="Arial" w:cs="Arial"/>
        </w:rPr>
        <w:tab/>
      </w:r>
    </w:p>
    <w:p w14:paraId="78208757" w14:textId="77777777" w:rsidR="008828B6" w:rsidRPr="0082380B" w:rsidRDefault="008828B6" w:rsidP="008828B6">
      <w:pPr>
        <w:spacing w:after="0" w:line="240" w:lineRule="auto"/>
        <w:jc w:val="center"/>
        <w:outlineLvl w:val="8"/>
        <w:rPr>
          <w:rFonts w:ascii="Arial" w:hAnsi="Arial" w:cs="Arial"/>
          <w:b/>
          <w:lang w:eastAsia="lt-LT"/>
        </w:rPr>
      </w:pPr>
      <w:r w:rsidRPr="0082380B">
        <w:rPr>
          <w:rFonts w:ascii="Arial" w:hAnsi="Arial" w:cs="Arial"/>
          <w:b/>
          <w:lang w:eastAsia="lt-LT"/>
        </w:rPr>
        <w:t>III. ŠALIŲ ĮSIPAREIGOJIMAI</w:t>
      </w:r>
    </w:p>
    <w:p w14:paraId="12F51C01" w14:textId="77777777" w:rsidR="008828B6" w:rsidRPr="0082380B" w:rsidRDefault="008828B6" w:rsidP="008828B6">
      <w:pPr>
        <w:spacing w:after="0" w:line="240" w:lineRule="auto"/>
        <w:outlineLvl w:val="8"/>
        <w:rPr>
          <w:rFonts w:ascii="Arial" w:hAnsi="Arial" w:cs="Arial"/>
          <w:b/>
          <w:lang w:eastAsia="lt-LT"/>
        </w:rPr>
      </w:pPr>
    </w:p>
    <w:p w14:paraId="60400E87" w14:textId="77777777" w:rsidR="008828B6" w:rsidRPr="0082380B" w:rsidRDefault="008828B6" w:rsidP="008828B6">
      <w:pPr>
        <w:spacing w:after="0" w:line="240" w:lineRule="auto"/>
        <w:ind w:firstLine="567"/>
        <w:contextualSpacing/>
        <w:jc w:val="both"/>
        <w:rPr>
          <w:rFonts w:ascii="Arial" w:hAnsi="Arial" w:cs="Arial"/>
          <w:color w:val="000000"/>
        </w:rPr>
      </w:pPr>
      <w:r w:rsidRPr="0082380B">
        <w:rPr>
          <w:rFonts w:ascii="Arial" w:hAnsi="Arial" w:cs="Arial"/>
          <w:color w:val="000000"/>
        </w:rPr>
        <w:t xml:space="preserve">3.1. </w:t>
      </w:r>
      <w:r>
        <w:rPr>
          <w:rFonts w:ascii="Arial" w:hAnsi="Arial" w:cs="Arial"/>
          <w:color w:val="000000"/>
        </w:rPr>
        <w:t>Užsakov</w:t>
      </w:r>
      <w:r w:rsidRPr="0082380B">
        <w:rPr>
          <w:rFonts w:ascii="Arial" w:hAnsi="Arial" w:cs="Arial"/>
          <w:color w:val="000000"/>
        </w:rPr>
        <w:t>as įsipareigoja:</w:t>
      </w:r>
    </w:p>
    <w:p w14:paraId="147A4BC7" w14:textId="77777777" w:rsidR="008828B6" w:rsidRPr="0082380B" w:rsidRDefault="008828B6" w:rsidP="008828B6">
      <w:pPr>
        <w:spacing w:after="0" w:line="240" w:lineRule="auto"/>
        <w:ind w:firstLine="567"/>
        <w:contextualSpacing/>
        <w:jc w:val="both"/>
        <w:rPr>
          <w:rFonts w:ascii="Arial" w:eastAsia="Times New Roman" w:hAnsi="Arial" w:cs="Arial"/>
        </w:rPr>
      </w:pPr>
      <w:r w:rsidRPr="0082380B">
        <w:rPr>
          <w:rFonts w:ascii="Arial" w:eastAsia="Times New Roman" w:hAnsi="Arial" w:cs="Arial"/>
        </w:rPr>
        <w:t>3.1.1. suteikti Paslaugų teikėjui visą informaciją, reikalingą Sutartyje numatytoms paslaugoms suteikti;</w:t>
      </w:r>
    </w:p>
    <w:p w14:paraId="32B9D900" w14:textId="77777777" w:rsidR="008828B6" w:rsidRPr="0082380B" w:rsidRDefault="008828B6" w:rsidP="008828B6">
      <w:pPr>
        <w:spacing w:after="0" w:line="240" w:lineRule="auto"/>
        <w:ind w:firstLine="567"/>
        <w:contextualSpacing/>
        <w:jc w:val="both"/>
        <w:rPr>
          <w:rFonts w:ascii="Arial" w:eastAsia="Times New Roman" w:hAnsi="Arial" w:cs="Arial"/>
        </w:rPr>
      </w:pPr>
      <w:r w:rsidRPr="0082380B">
        <w:rPr>
          <w:rFonts w:ascii="Arial" w:eastAsia="Times New Roman" w:hAnsi="Arial" w:cs="Arial"/>
        </w:rPr>
        <w:t>3.1.2. vykdyti teikiamų paslaugų priežiūrą;</w:t>
      </w:r>
    </w:p>
    <w:p w14:paraId="1EC6A853" w14:textId="77777777" w:rsidR="008828B6" w:rsidRPr="0082380B" w:rsidRDefault="008828B6" w:rsidP="008828B6">
      <w:pPr>
        <w:tabs>
          <w:tab w:val="left" w:pos="993"/>
        </w:tabs>
        <w:spacing w:after="0" w:line="240" w:lineRule="auto"/>
        <w:ind w:firstLine="567"/>
        <w:contextualSpacing/>
        <w:jc w:val="both"/>
        <w:rPr>
          <w:rFonts w:ascii="Arial" w:hAnsi="Arial" w:cs="Arial"/>
          <w:color w:val="000000"/>
        </w:rPr>
      </w:pPr>
      <w:r w:rsidRPr="0082380B">
        <w:rPr>
          <w:rFonts w:ascii="Arial" w:hAnsi="Arial" w:cs="Arial"/>
          <w:color w:val="000000"/>
        </w:rPr>
        <w:t>3.1.3. priimti tinkamai ir kokybiškai suteiktas paslaugas;</w:t>
      </w:r>
    </w:p>
    <w:p w14:paraId="46342B07" w14:textId="77777777" w:rsidR="008828B6" w:rsidRPr="0082380B" w:rsidRDefault="008828B6" w:rsidP="008828B6">
      <w:pPr>
        <w:tabs>
          <w:tab w:val="left" w:pos="993"/>
        </w:tabs>
        <w:spacing w:after="0" w:line="240" w:lineRule="auto"/>
        <w:ind w:firstLine="567"/>
        <w:contextualSpacing/>
        <w:jc w:val="both"/>
        <w:rPr>
          <w:rFonts w:ascii="Arial" w:hAnsi="Arial" w:cs="Arial"/>
          <w:color w:val="000000"/>
        </w:rPr>
      </w:pPr>
      <w:r w:rsidRPr="0082380B">
        <w:rPr>
          <w:rFonts w:ascii="Arial" w:hAnsi="Arial" w:cs="Arial"/>
          <w:color w:val="000000"/>
        </w:rPr>
        <w:t xml:space="preserve">3.1.4. už kokybiškai ir laiku suteiktas paslaugas sumokėti Paslaugų teikėjui šioje Sutartyje numatytomis sąlygomis ir terminais pagal pateiktas PVM </w:t>
      </w:r>
      <w:r w:rsidRPr="0082380B">
        <w:rPr>
          <w:rFonts w:ascii="Arial" w:hAnsi="Arial" w:cs="Arial"/>
          <w:color w:val="FF0000"/>
        </w:rPr>
        <w:t>(</w:t>
      </w:r>
      <w:r w:rsidRPr="0082380B">
        <w:rPr>
          <w:rFonts w:ascii="Arial" w:hAnsi="Arial" w:cs="Arial"/>
          <w:i/>
          <w:color w:val="FF0000"/>
        </w:rPr>
        <w:t>rašyti jeigu Paslaugų teikėjas yra PVM mokėtojas</w:t>
      </w:r>
      <w:r w:rsidRPr="0082380B">
        <w:rPr>
          <w:rFonts w:ascii="Arial" w:hAnsi="Arial" w:cs="Arial"/>
          <w:color w:val="FF0000"/>
        </w:rPr>
        <w:t>)</w:t>
      </w:r>
      <w:r w:rsidRPr="0082380B">
        <w:rPr>
          <w:rFonts w:ascii="Arial" w:hAnsi="Arial" w:cs="Arial"/>
          <w:color w:val="000000"/>
        </w:rPr>
        <w:t xml:space="preserve"> sąskaitas faktūras.</w:t>
      </w:r>
    </w:p>
    <w:p w14:paraId="5A639232" w14:textId="77777777" w:rsidR="008828B6" w:rsidRPr="0082380B" w:rsidRDefault="008828B6" w:rsidP="008828B6">
      <w:pPr>
        <w:tabs>
          <w:tab w:val="left" w:pos="993"/>
        </w:tabs>
        <w:spacing w:after="0" w:line="240" w:lineRule="auto"/>
        <w:ind w:firstLine="567"/>
        <w:contextualSpacing/>
        <w:jc w:val="both"/>
        <w:rPr>
          <w:rFonts w:ascii="Arial" w:hAnsi="Arial" w:cs="Arial"/>
        </w:rPr>
      </w:pPr>
      <w:r w:rsidRPr="0082380B">
        <w:rPr>
          <w:rFonts w:ascii="Arial" w:hAnsi="Arial" w:cs="Arial"/>
        </w:rPr>
        <w:t>3.2. Paslaugų teikėjas įsipareigoja:</w:t>
      </w:r>
    </w:p>
    <w:p w14:paraId="38EC5C29" w14:textId="01E3EF28" w:rsidR="008828B6" w:rsidRPr="0082380B" w:rsidRDefault="008828B6" w:rsidP="008828B6">
      <w:pPr>
        <w:spacing w:after="0" w:line="240" w:lineRule="auto"/>
        <w:ind w:firstLine="567"/>
        <w:contextualSpacing/>
        <w:jc w:val="both"/>
        <w:rPr>
          <w:rFonts w:ascii="Arial" w:hAnsi="Arial" w:cs="Arial"/>
        </w:rPr>
      </w:pPr>
      <w:r w:rsidRPr="0082380B">
        <w:rPr>
          <w:rFonts w:ascii="Arial" w:eastAsia="Times New Roman" w:hAnsi="Arial" w:cs="Arial"/>
        </w:rPr>
        <w:t>3.2.1. tinkamai, kokybiškai ir laiku suteikti paslaugas pagal Sutartyje ir (ar) techninėje specifikacijoje nurodytus reikalavimus;</w:t>
      </w:r>
    </w:p>
    <w:p w14:paraId="39ED3B84" w14:textId="056E8BC2" w:rsidR="003C26ED" w:rsidRDefault="008828B6" w:rsidP="003C26ED">
      <w:pPr>
        <w:spacing w:after="0" w:line="240" w:lineRule="auto"/>
        <w:ind w:firstLine="567"/>
        <w:contextualSpacing/>
        <w:jc w:val="both"/>
        <w:rPr>
          <w:rFonts w:ascii="Arial" w:hAnsi="Arial" w:cs="Arial"/>
        </w:rPr>
      </w:pPr>
      <w:r w:rsidRPr="0082380B">
        <w:rPr>
          <w:rFonts w:ascii="Arial" w:hAnsi="Arial" w:cs="Arial"/>
        </w:rPr>
        <w:t xml:space="preserve">3.2.2. </w:t>
      </w:r>
      <w:r w:rsidR="003C26ED" w:rsidRPr="003C26ED">
        <w:rPr>
          <w:rFonts w:ascii="Arial" w:hAnsi="Arial" w:cs="Arial"/>
        </w:rPr>
        <w:t>Paslaug</w:t>
      </w:r>
      <w:r w:rsidR="003C26ED">
        <w:rPr>
          <w:rFonts w:ascii="Arial" w:hAnsi="Arial" w:cs="Arial"/>
        </w:rPr>
        <w:t xml:space="preserve">as </w:t>
      </w:r>
      <w:r w:rsidR="003C26ED" w:rsidRPr="003C26ED">
        <w:rPr>
          <w:rFonts w:ascii="Arial" w:hAnsi="Arial" w:cs="Arial"/>
        </w:rPr>
        <w:t>turi suteikt</w:t>
      </w:r>
      <w:r w:rsidR="003C26ED">
        <w:rPr>
          <w:rFonts w:ascii="Arial" w:hAnsi="Arial" w:cs="Arial"/>
        </w:rPr>
        <w:t>i</w:t>
      </w:r>
      <w:r w:rsidR="003C26ED" w:rsidRPr="003C26ED">
        <w:rPr>
          <w:rFonts w:ascii="Arial" w:hAnsi="Arial" w:cs="Arial"/>
        </w:rPr>
        <w:t xml:space="preserve"> per Užsakovo nurodytą terminą, kuris negali būti ilgesnis nei 5 (penkios) darbo dienos. Terminas turi būti protingas ir skaičiuojamas nuo Paslaugų užsakymo pateikimo dienos. Atskirais atvejais, dėl pagrįstų priežasčių, šis terminas gali būti pratęstas, bet ne ilgiau kaip 5 (penkiomis) darbo dienomis. Paslauga, esant avariniam atvejui turi būti suteikta reaguojant per terminą iki 6 (šešių) valandų.</w:t>
      </w:r>
    </w:p>
    <w:p w14:paraId="5E985C1F" w14:textId="57678B36" w:rsidR="008828B6" w:rsidRPr="0082380B" w:rsidRDefault="003C26ED" w:rsidP="008828B6">
      <w:pPr>
        <w:spacing w:after="0" w:line="240" w:lineRule="auto"/>
        <w:ind w:firstLine="567"/>
        <w:contextualSpacing/>
        <w:jc w:val="both"/>
        <w:rPr>
          <w:rFonts w:ascii="Arial" w:hAnsi="Arial" w:cs="Arial"/>
        </w:rPr>
      </w:pPr>
      <w:r>
        <w:rPr>
          <w:rFonts w:ascii="Arial" w:hAnsi="Arial" w:cs="Arial"/>
          <w:lang w:val="en-US"/>
        </w:rPr>
        <w:t xml:space="preserve">3.2.3. </w:t>
      </w:r>
      <w:r w:rsidR="008828B6" w:rsidRPr="0082380B">
        <w:rPr>
          <w:rFonts w:ascii="Arial" w:hAnsi="Arial" w:cs="Arial"/>
        </w:rPr>
        <w:t xml:space="preserve">atlyginti </w:t>
      </w:r>
      <w:r w:rsidR="008828B6">
        <w:rPr>
          <w:rFonts w:ascii="Arial" w:hAnsi="Arial" w:cs="Arial"/>
        </w:rPr>
        <w:t>Užsakov</w:t>
      </w:r>
      <w:r w:rsidR="008828B6" w:rsidRPr="0082380B">
        <w:rPr>
          <w:rFonts w:ascii="Arial" w:hAnsi="Arial" w:cs="Arial"/>
        </w:rPr>
        <w:t>ui ir tretiesiems asmenims atsiradusius nuostolius dėl netinkamo Sutarties vykdymo ar nevykdymo;</w:t>
      </w:r>
    </w:p>
    <w:p w14:paraId="1612F931" w14:textId="53C7318C" w:rsidR="008828B6" w:rsidRPr="0082380B" w:rsidRDefault="008828B6" w:rsidP="008828B6">
      <w:pPr>
        <w:spacing w:after="0" w:line="240" w:lineRule="auto"/>
        <w:ind w:firstLine="567"/>
        <w:contextualSpacing/>
        <w:jc w:val="both"/>
        <w:rPr>
          <w:rFonts w:ascii="Arial" w:hAnsi="Arial" w:cs="Arial"/>
        </w:rPr>
      </w:pPr>
      <w:r w:rsidRPr="36C988C0">
        <w:rPr>
          <w:rFonts w:ascii="Arial" w:hAnsi="Arial" w:cs="Arial"/>
        </w:rPr>
        <w:t>3.2.</w:t>
      </w:r>
      <w:r w:rsidR="003C26ED" w:rsidRPr="36C988C0">
        <w:rPr>
          <w:rFonts w:ascii="Arial" w:hAnsi="Arial" w:cs="Arial"/>
        </w:rPr>
        <w:t>4</w:t>
      </w:r>
      <w:r w:rsidRPr="36C988C0">
        <w:rPr>
          <w:rFonts w:ascii="Arial" w:hAnsi="Arial" w:cs="Arial"/>
        </w:rPr>
        <w:t>. jeigu Paslaugų teikėjo kvalifikacija dėl teisės verstis atitinkama veikla nebuvo tikrinama arba tikrinama ne visa apimtimi, Paslaugų teikėjas Užsakovui įsipareigoja, kad Sutartį vykdys tik tokią teisę turintys asmenys. Užsakovui pareikalavus, Paslaugų teikėjas turi pateikti dokumentus, įrodančius, kad Sutartį vykdo tik tokią teisę turintys asmenys;</w:t>
      </w:r>
    </w:p>
    <w:p w14:paraId="085D19BC" w14:textId="77777777" w:rsidR="008828B6" w:rsidRPr="0082380B" w:rsidRDefault="008828B6" w:rsidP="008828B6">
      <w:pPr>
        <w:spacing w:after="0" w:line="240" w:lineRule="auto"/>
        <w:ind w:firstLine="567"/>
        <w:contextualSpacing/>
        <w:jc w:val="both"/>
        <w:rPr>
          <w:rFonts w:ascii="Arial" w:hAnsi="Arial" w:cs="Arial"/>
          <w:i/>
          <w:color w:val="FF0000"/>
        </w:rPr>
      </w:pPr>
    </w:p>
    <w:p w14:paraId="76B1094D" w14:textId="77777777" w:rsidR="008828B6" w:rsidRPr="002A04E2" w:rsidRDefault="008828B6" w:rsidP="008828B6">
      <w:pPr>
        <w:pStyle w:val="ListParagraph"/>
        <w:tabs>
          <w:tab w:val="left" w:pos="567"/>
        </w:tabs>
        <w:spacing w:after="0" w:line="240" w:lineRule="auto"/>
        <w:ind w:left="0"/>
        <w:jc w:val="center"/>
        <w:rPr>
          <w:rFonts w:ascii="Arial" w:hAnsi="Arial" w:cs="Arial"/>
          <w:b/>
        </w:rPr>
      </w:pPr>
      <w:r w:rsidRPr="002A04E2">
        <w:rPr>
          <w:rFonts w:ascii="Arial" w:hAnsi="Arial" w:cs="Arial"/>
          <w:b/>
        </w:rPr>
        <w:lastRenderedPageBreak/>
        <w:t>IV. ŪKIO SUBJEKTŲ, KVAZISUBTIEKĖJŲ IR SUBTIEKĖJŲ PASITELKIMAS IR KEITIMAS</w:t>
      </w:r>
    </w:p>
    <w:p w14:paraId="00BEBE2C" w14:textId="77777777" w:rsidR="008828B6" w:rsidRPr="002A04E2" w:rsidRDefault="008828B6" w:rsidP="008828B6">
      <w:pPr>
        <w:pStyle w:val="ListParagraph"/>
        <w:tabs>
          <w:tab w:val="left" w:pos="567"/>
        </w:tabs>
        <w:spacing w:after="0" w:line="240" w:lineRule="auto"/>
        <w:ind w:left="0"/>
        <w:jc w:val="center"/>
        <w:rPr>
          <w:rFonts w:ascii="Arial" w:hAnsi="Arial" w:cs="Arial"/>
          <w:b/>
        </w:rPr>
      </w:pPr>
    </w:p>
    <w:p w14:paraId="30924061" w14:textId="77777777" w:rsidR="008828B6" w:rsidRPr="002A04E2" w:rsidRDefault="008828B6" w:rsidP="008828B6">
      <w:pPr>
        <w:pStyle w:val="ListParagraph"/>
        <w:numPr>
          <w:ilvl w:val="1"/>
          <w:numId w:val="1"/>
        </w:numPr>
        <w:tabs>
          <w:tab w:val="left" w:pos="567"/>
          <w:tab w:val="left" w:pos="1134"/>
        </w:tabs>
        <w:spacing w:after="0" w:line="240" w:lineRule="auto"/>
        <w:ind w:left="0" w:firstLine="567"/>
        <w:jc w:val="both"/>
        <w:rPr>
          <w:rFonts w:ascii="Arial" w:hAnsi="Arial" w:cs="Arial"/>
        </w:rPr>
      </w:pPr>
      <w:r w:rsidRPr="002A04E2">
        <w:rPr>
          <w:rFonts w:ascii="Arial" w:hAnsi="Arial" w:cs="Arial"/>
        </w:rPr>
        <w:t xml:space="preserve">Paslaugų teikėjas Sutarties vykdymui pasitelkia šiuos subtiekėjus ir / ar ūkio subjektus ir / ar </w:t>
      </w:r>
      <w:proofErr w:type="spellStart"/>
      <w:r w:rsidRPr="002A04E2">
        <w:rPr>
          <w:rFonts w:ascii="Arial" w:hAnsi="Arial" w:cs="Arial"/>
        </w:rPr>
        <w:t>kvazisubtiekėjus</w:t>
      </w:r>
      <w:proofErr w:type="spellEnd"/>
      <w:r w:rsidRPr="002A04E2">
        <w:rPr>
          <w:rFonts w:ascii="Arial" w:hAnsi="Arial" w:cs="Arial"/>
        </w:rPr>
        <w:t xml:space="preserve"> (toliau – subteikėjai):</w:t>
      </w:r>
    </w:p>
    <w:p w14:paraId="75BC8B06" w14:textId="77777777" w:rsidR="008828B6" w:rsidRPr="0082380B" w:rsidRDefault="008828B6" w:rsidP="008828B6">
      <w:pPr>
        <w:widowControl w:val="0"/>
        <w:tabs>
          <w:tab w:val="left" w:pos="567"/>
        </w:tabs>
        <w:autoSpaceDE w:val="0"/>
        <w:autoSpaceDN w:val="0"/>
        <w:adjustRightInd w:val="0"/>
        <w:jc w:val="both"/>
        <w:rPr>
          <w:rFonts w:ascii="Arial" w:eastAsia="Calibri" w:hAnsi="Arial" w:cs="Arial"/>
          <w:bCs/>
          <w:color w:val="FF0000"/>
        </w:rPr>
      </w:pPr>
      <w:r w:rsidRPr="0082380B">
        <w:rPr>
          <w:rFonts w:ascii="Arial" w:hAnsi="Arial" w:cs="Arial"/>
          <w:bCs/>
          <w:i/>
          <w:color w:val="FF0000"/>
          <w:lang w:eastAsia="lt-LT"/>
        </w:rPr>
        <w:t xml:space="preserve">[Pildoma, kai pasitelkiami ūkio subjektai ir / ar </w:t>
      </w:r>
      <w:proofErr w:type="spellStart"/>
      <w:r w:rsidRPr="0082380B">
        <w:rPr>
          <w:rFonts w:ascii="Arial" w:hAnsi="Arial" w:cs="Arial"/>
          <w:bCs/>
          <w:i/>
          <w:color w:val="FF0000"/>
          <w:lang w:eastAsia="lt-LT"/>
        </w:rPr>
        <w:t>kvazisubtiekėjai</w:t>
      </w:r>
      <w:proofErr w:type="spellEnd"/>
      <w:r w:rsidRPr="0082380B">
        <w:rPr>
          <w:rFonts w:ascii="Arial" w:hAnsi="Arial" w:cs="Arial"/>
          <w:bCs/>
          <w:i/>
          <w:color w:val="FF0000"/>
          <w:lang w:eastAsia="lt-LT"/>
        </w:rPr>
        <w:t>, kurių pajėgumais kvalifikacijos atitikimui remiasi Paslaugų teikėjas:]</w:t>
      </w:r>
    </w:p>
    <w:p w14:paraId="5D2E5CF3" w14:textId="77777777" w:rsidR="008828B6" w:rsidRPr="0082380B" w:rsidRDefault="008828B6" w:rsidP="008828B6">
      <w:pPr>
        <w:tabs>
          <w:tab w:val="left" w:pos="0"/>
          <w:tab w:val="left" w:pos="567"/>
          <w:tab w:val="left" w:pos="993"/>
          <w:tab w:val="left" w:pos="1440"/>
        </w:tabs>
        <w:jc w:val="both"/>
        <w:rPr>
          <w:rFonts w:ascii="Arial" w:eastAsia="Calibri" w:hAnsi="Arial" w:cs="Arial"/>
          <w:color w:val="FF0000"/>
        </w:rPr>
      </w:pPr>
      <w:r w:rsidRPr="0082380B">
        <w:rPr>
          <w:rFonts w:ascii="Arial" w:eastAsia="Calibri" w:hAnsi="Arial" w:cs="Arial"/>
          <w:color w:val="FF0000"/>
        </w:rPr>
        <w:t>[10.1.1. ūkio subjektus (-ą), kurių kvalifikacija remiasi Paslaugų teikėjas:]</w:t>
      </w:r>
    </w:p>
    <w:tbl>
      <w:tblPr>
        <w:tblStyle w:val="TableGrid"/>
        <w:tblW w:w="9625" w:type="dxa"/>
        <w:tblLayout w:type="fixed"/>
        <w:tblLook w:val="04A0" w:firstRow="1" w:lastRow="0" w:firstColumn="1" w:lastColumn="0" w:noHBand="0" w:noVBand="1"/>
      </w:tblPr>
      <w:tblGrid>
        <w:gridCol w:w="805"/>
        <w:gridCol w:w="3240"/>
        <w:gridCol w:w="3150"/>
        <w:gridCol w:w="2430"/>
      </w:tblGrid>
      <w:tr w:rsidR="008828B6" w:rsidRPr="002A04E2" w14:paraId="3760A4D0" w14:textId="77777777" w:rsidTr="00B25EBF">
        <w:trPr>
          <w:trHeight w:val="755"/>
        </w:trPr>
        <w:tc>
          <w:tcPr>
            <w:tcW w:w="805" w:type="dxa"/>
          </w:tcPr>
          <w:p w14:paraId="56B0D0EF" w14:textId="77777777" w:rsidR="008828B6" w:rsidRPr="002A04E2" w:rsidRDefault="008828B6" w:rsidP="00B25EBF">
            <w:pPr>
              <w:tabs>
                <w:tab w:val="left" w:pos="0"/>
                <w:tab w:val="left" w:pos="567"/>
                <w:tab w:val="left" w:pos="993"/>
                <w:tab w:val="left" w:pos="1440"/>
              </w:tabs>
              <w:jc w:val="center"/>
              <w:rPr>
                <w:rFonts w:ascii="Arial" w:hAnsi="Arial" w:cs="Arial"/>
                <w:sz w:val="22"/>
                <w:szCs w:val="22"/>
              </w:rPr>
            </w:pPr>
            <w:r w:rsidRPr="002A04E2">
              <w:rPr>
                <w:rFonts w:ascii="Arial" w:hAnsi="Arial" w:cs="Arial"/>
                <w:sz w:val="22"/>
                <w:szCs w:val="22"/>
              </w:rPr>
              <w:t>Eil. Nr.</w:t>
            </w:r>
          </w:p>
        </w:tc>
        <w:tc>
          <w:tcPr>
            <w:tcW w:w="3240" w:type="dxa"/>
            <w:hideMark/>
          </w:tcPr>
          <w:p w14:paraId="584C47ED" w14:textId="77777777" w:rsidR="008828B6" w:rsidRPr="002A04E2" w:rsidRDefault="008828B6" w:rsidP="00B25EBF">
            <w:pPr>
              <w:tabs>
                <w:tab w:val="left" w:pos="0"/>
                <w:tab w:val="left" w:pos="567"/>
                <w:tab w:val="left" w:pos="993"/>
                <w:tab w:val="left" w:pos="1440"/>
              </w:tabs>
              <w:jc w:val="center"/>
              <w:rPr>
                <w:rFonts w:ascii="Arial" w:hAnsi="Arial" w:cs="Arial"/>
                <w:sz w:val="22"/>
                <w:szCs w:val="22"/>
              </w:rPr>
            </w:pPr>
            <w:bookmarkStart w:id="0" w:name="_Hlk71124094"/>
            <w:r w:rsidRPr="002A04E2">
              <w:rPr>
                <w:rFonts w:ascii="Arial" w:hAnsi="Arial" w:cs="Arial"/>
                <w:sz w:val="22"/>
                <w:szCs w:val="22"/>
              </w:rPr>
              <w:t xml:space="preserve">Ūkio subjekto / </w:t>
            </w:r>
            <w:proofErr w:type="spellStart"/>
            <w:r w:rsidRPr="002A04E2">
              <w:rPr>
                <w:rFonts w:ascii="Arial" w:hAnsi="Arial" w:cs="Arial"/>
                <w:sz w:val="22"/>
                <w:szCs w:val="22"/>
              </w:rPr>
              <w:t>kvazisubtiekėjo</w:t>
            </w:r>
            <w:proofErr w:type="spellEnd"/>
            <w:r w:rsidRPr="002A04E2">
              <w:rPr>
                <w:rFonts w:ascii="Arial" w:hAnsi="Arial" w:cs="Arial"/>
                <w:sz w:val="22"/>
                <w:szCs w:val="22"/>
              </w:rPr>
              <w:t xml:space="preserve"> pavadinimas</w:t>
            </w:r>
          </w:p>
        </w:tc>
        <w:tc>
          <w:tcPr>
            <w:tcW w:w="3150" w:type="dxa"/>
            <w:hideMark/>
          </w:tcPr>
          <w:p w14:paraId="0170268B" w14:textId="77777777" w:rsidR="008828B6" w:rsidRPr="002A04E2" w:rsidRDefault="008828B6" w:rsidP="00B25EBF">
            <w:pPr>
              <w:tabs>
                <w:tab w:val="left" w:pos="0"/>
                <w:tab w:val="left" w:pos="567"/>
                <w:tab w:val="left" w:pos="993"/>
                <w:tab w:val="left" w:pos="1440"/>
              </w:tabs>
              <w:jc w:val="center"/>
              <w:rPr>
                <w:rFonts w:ascii="Arial" w:hAnsi="Arial" w:cs="Arial"/>
                <w:sz w:val="22"/>
                <w:szCs w:val="22"/>
              </w:rPr>
            </w:pPr>
            <w:r w:rsidRPr="002A04E2">
              <w:rPr>
                <w:rFonts w:ascii="Arial" w:hAnsi="Arial" w:cs="Arial"/>
                <w:sz w:val="22"/>
                <w:szCs w:val="22"/>
              </w:rPr>
              <w:t xml:space="preserve">Kvalifikacijos reikalavimas, kurio atitikimui pasitelktas ūkio subjektas / </w:t>
            </w:r>
            <w:proofErr w:type="spellStart"/>
            <w:r w:rsidRPr="002A04E2">
              <w:rPr>
                <w:rFonts w:ascii="Arial" w:hAnsi="Arial" w:cs="Arial"/>
                <w:sz w:val="22"/>
                <w:szCs w:val="22"/>
              </w:rPr>
              <w:t>kvazisubtiekėjas</w:t>
            </w:r>
            <w:proofErr w:type="spellEnd"/>
          </w:p>
        </w:tc>
        <w:tc>
          <w:tcPr>
            <w:tcW w:w="2430" w:type="dxa"/>
            <w:hideMark/>
          </w:tcPr>
          <w:p w14:paraId="468354FF" w14:textId="77777777" w:rsidR="008828B6" w:rsidRPr="002A04E2" w:rsidRDefault="008828B6" w:rsidP="00B25EBF">
            <w:pPr>
              <w:tabs>
                <w:tab w:val="left" w:pos="0"/>
                <w:tab w:val="left" w:pos="567"/>
                <w:tab w:val="left" w:pos="993"/>
                <w:tab w:val="left" w:pos="1440"/>
              </w:tabs>
              <w:jc w:val="center"/>
              <w:rPr>
                <w:rFonts w:ascii="Arial" w:hAnsi="Arial" w:cs="Arial"/>
                <w:sz w:val="22"/>
                <w:szCs w:val="22"/>
              </w:rPr>
            </w:pPr>
            <w:r w:rsidRPr="002A04E2">
              <w:rPr>
                <w:rFonts w:ascii="Arial" w:hAnsi="Arial" w:cs="Arial"/>
                <w:sz w:val="22"/>
                <w:szCs w:val="22"/>
              </w:rPr>
              <w:t>Perduodami įsipareigojimai (veiklos)</w:t>
            </w:r>
          </w:p>
        </w:tc>
      </w:tr>
      <w:tr w:rsidR="008828B6" w:rsidRPr="002A04E2" w14:paraId="10F0B303" w14:textId="77777777" w:rsidTr="00B25EBF">
        <w:trPr>
          <w:trHeight w:val="260"/>
        </w:trPr>
        <w:tc>
          <w:tcPr>
            <w:tcW w:w="805" w:type="dxa"/>
          </w:tcPr>
          <w:p w14:paraId="119F8D44" w14:textId="77777777" w:rsidR="008828B6" w:rsidRPr="002A04E2" w:rsidRDefault="008828B6" w:rsidP="00B25EBF">
            <w:pPr>
              <w:tabs>
                <w:tab w:val="left" w:pos="567"/>
              </w:tabs>
              <w:jc w:val="center"/>
              <w:rPr>
                <w:rFonts w:ascii="Arial" w:hAnsi="Arial" w:cs="Arial"/>
                <w:sz w:val="22"/>
                <w:szCs w:val="22"/>
              </w:rPr>
            </w:pPr>
            <w:r w:rsidRPr="002A04E2">
              <w:rPr>
                <w:rFonts w:ascii="Arial" w:hAnsi="Arial" w:cs="Arial"/>
                <w:sz w:val="22"/>
                <w:szCs w:val="22"/>
              </w:rPr>
              <w:t>1.</w:t>
            </w:r>
          </w:p>
        </w:tc>
        <w:tc>
          <w:tcPr>
            <w:tcW w:w="3240" w:type="dxa"/>
            <w:hideMark/>
          </w:tcPr>
          <w:p w14:paraId="30FB2B0B" w14:textId="77777777" w:rsidR="008828B6" w:rsidRPr="002A04E2" w:rsidRDefault="008828B6" w:rsidP="00B25EBF">
            <w:pPr>
              <w:tabs>
                <w:tab w:val="left" w:pos="0"/>
                <w:tab w:val="left" w:pos="567"/>
                <w:tab w:val="left" w:pos="993"/>
                <w:tab w:val="left" w:pos="1440"/>
              </w:tabs>
              <w:jc w:val="both"/>
              <w:rPr>
                <w:rFonts w:ascii="Arial" w:hAnsi="Arial" w:cs="Arial"/>
                <w:sz w:val="22"/>
                <w:szCs w:val="22"/>
              </w:rPr>
            </w:pPr>
          </w:p>
        </w:tc>
        <w:tc>
          <w:tcPr>
            <w:tcW w:w="3150" w:type="dxa"/>
            <w:hideMark/>
          </w:tcPr>
          <w:p w14:paraId="2EAF0775" w14:textId="77777777" w:rsidR="008828B6" w:rsidRPr="002A04E2" w:rsidRDefault="008828B6" w:rsidP="00B25EBF">
            <w:pPr>
              <w:tabs>
                <w:tab w:val="left" w:pos="0"/>
                <w:tab w:val="left" w:pos="567"/>
                <w:tab w:val="left" w:pos="993"/>
                <w:tab w:val="left" w:pos="1440"/>
              </w:tabs>
              <w:jc w:val="both"/>
              <w:rPr>
                <w:rFonts w:ascii="Arial" w:hAnsi="Arial" w:cs="Arial"/>
                <w:sz w:val="22"/>
                <w:szCs w:val="22"/>
              </w:rPr>
            </w:pPr>
          </w:p>
        </w:tc>
        <w:tc>
          <w:tcPr>
            <w:tcW w:w="2430" w:type="dxa"/>
            <w:hideMark/>
          </w:tcPr>
          <w:p w14:paraId="0BBDF1C4" w14:textId="77777777" w:rsidR="008828B6" w:rsidRPr="002A04E2" w:rsidRDefault="008828B6" w:rsidP="00B25EBF">
            <w:pPr>
              <w:tabs>
                <w:tab w:val="left" w:pos="0"/>
                <w:tab w:val="left" w:pos="567"/>
                <w:tab w:val="left" w:pos="993"/>
                <w:tab w:val="left" w:pos="1440"/>
              </w:tabs>
              <w:jc w:val="both"/>
              <w:rPr>
                <w:rFonts w:ascii="Arial" w:hAnsi="Arial" w:cs="Arial"/>
                <w:sz w:val="22"/>
                <w:szCs w:val="22"/>
              </w:rPr>
            </w:pPr>
            <w:r w:rsidRPr="002A04E2">
              <w:rPr>
                <w:rFonts w:ascii="Arial" w:hAnsi="Arial" w:cs="Arial"/>
                <w:sz w:val="22"/>
                <w:szCs w:val="22"/>
              </w:rPr>
              <w:t> </w:t>
            </w:r>
          </w:p>
        </w:tc>
      </w:tr>
      <w:bookmarkEnd w:id="0"/>
    </w:tbl>
    <w:p w14:paraId="7D104683" w14:textId="77777777" w:rsidR="008828B6" w:rsidRPr="002A04E2" w:rsidRDefault="008828B6" w:rsidP="008828B6">
      <w:pPr>
        <w:tabs>
          <w:tab w:val="left" w:pos="0"/>
          <w:tab w:val="left" w:pos="567"/>
          <w:tab w:val="left" w:pos="993"/>
          <w:tab w:val="left" w:pos="1440"/>
        </w:tabs>
        <w:jc w:val="both"/>
        <w:rPr>
          <w:rFonts w:ascii="Arial" w:eastAsia="Calibri" w:hAnsi="Arial" w:cs="Arial"/>
        </w:rPr>
      </w:pPr>
    </w:p>
    <w:p w14:paraId="746E1A47" w14:textId="77777777" w:rsidR="008828B6" w:rsidRPr="002A04E2" w:rsidRDefault="008828B6" w:rsidP="008828B6">
      <w:pPr>
        <w:tabs>
          <w:tab w:val="left" w:pos="0"/>
          <w:tab w:val="left" w:pos="567"/>
          <w:tab w:val="left" w:pos="993"/>
          <w:tab w:val="left" w:pos="1440"/>
        </w:tabs>
        <w:jc w:val="both"/>
        <w:rPr>
          <w:rFonts w:ascii="Arial" w:eastAsia="Calibri" w:hAnsi="Arial" w:cs="Arial"/>
        </w:rPr>
      </w:pPr>
      <w:r w:rsidRPr="002A04E2">
        <w:rPr>
          <w:rFonts w:ascii="Arial" w:eastAsia="Calibri" w:hAnsi="Arial" w:cs="Arial"/>
          <w:i/>
          <w:iCs/>
        </w:rPr>
        <w:t>[</w:t>
      </w:r>
      <w:r w:rsidRPr="0082380B">
        <w:rPr>
          <w:rFonts w:ascii="Arial" w:eastAsia="Calibri" w:hAnsi="Arial" w:cs="Arial"/>
          <w:i/>
          <w:iCs/>
          <w:color w:val="FF0000"/>
        </w:rPr>
        <w:t>Pildoma, kai pasitelkiami subtiekėjai, kurių pajėgumais Paslaugų teikėjas nesiremia kvalifikacijai atitikti</w:t>
      </w:r>
      <w:r w:rsidRPr="0082380B">
        <w:rPr>
          <w:rFonts w:ascii="Arial" w:eastAsia="Calibri" w:hAnsi="Arial" w:cs="Arial"/>
          <w:color w:val="FF0000"/>
        </w:rPr>
        <w:t>:]</w:t>
      </w:r>
    </w:p>
    <w:p w14:paraId="3EF31E63" w14:textId="77777777" w:rsidR="008828B6" w:rsidRPr="0082380B" w:rsidRDefault="008828B6" w:rsidP="008828B6">
      <w:pPr>
        <w:tabs>
          <w:tab w:val="left" w:pos="0"/>
          <w:tab w:val="left" w:pos="567"/>
          <w:tab w:val="left" w:pos="993"/>
          <w:tab w:val="left" w:pos="1440"/>
        </w:tabs>
        <w:jc w:val="both"/>
        <w:rPr>
          <w:rFonts w:ascii="Arial" w:eastAsia="Calibri" w:hAnsi="Arial" w:cs="Arial"/>
          <w:color w:val="FF0000"/>
        </w:rPr>
      </w:pPr>
      <w:r w:rsidRPr="0082380B">
        <w:rPr>
          <w:rFonts w:ascii="Arial" w:eastAsia="Calibri" w:hAnsi="Arial" w:cs="Arial"/>
          <w:color w:val="FF0000"/>
        </w:rPr>
        <w:t>[10.1.2. subtiekėjus:]</w:t>
      </w:r>
    </w:p>
    <w:tbl>
      <w:tblPr>
        <w:tblStyle w:val="TableGrid"/>
        <w:tblW w:w="9535" w:type="dxa"/>
        <w:tblLook w:val="04A0" w:firstRow="1" w:lastRow="0" w:firstColumn="1" w:lastColumn="0" w:noHBand="0" w:noVBand="1"/>
      </w:tblPr>
      <w:tblGrid>
        <w:gridCol w:w="779"/>
        <w:gridCol w:w="3356"/>
        <w:gridCol w:w="5400"/>
      </w:tblGrid>
      <w:tr w:rsidR="008828B6" w:rsidRPr="002A04E2" w14:paraId="63AD6669" w14:textId="77777777" w:rsidTr="00B25EBF">
        <w:trPr>
          <w:trHeight w:val="512"/>
        </w:trPr>
        <w:tc>
          <w:tcPr>
            <w:tcW w:w="779" w:type="dxa"/>
          </w:tcPr>
          <w:p w14:paraId="0FE19AE7" w14:textId="77777777" w:rsidR="008828B6" w:rsidRPr="002A04E2" w:rsidRDefault="008828B6" w:rsidP="00B25EBF">
            <w:pPr>
              <w:tabs>
                <w:tab w:val="left" w:pos="0"/>
                <w:tab w:val="left" w:pos="567"/>
                <w:tab w:val="left" w:pos="993"/>
                <w:tab w:val="left" w:pos="1440"/>
              </w:tabs>
              <w:jc w:val="center"/>
              <w:rPr>
                <w:rFonts w:ascii="Arial" w:hAnsi="Arial" w:cs="Arial"/>
                <w:sz w:val="22"/>
                <w:szCs w:val="22"/>
              </w:rPr>
            </w:pPr>
            <w:r w:rsidRPr="002A04E2">
              <w:rPr>
                <w:rFonts w:ascii="Arial" w:hAnsi="Arial" w:cs="Arial"/>
                <w:sz w:val="22"/>
                <w:szCs w:val="22"/>
              </w:rPr>
              <w:t>Eil. Nr.</w:t>
            </w:r>
          </w:p>
        </w:tc>
        <w:tc>
          <w:tcPr>
            <w:tcW w:w="3356" w:type="dxa"/>
            <w:hideMark/>
          </w:tcPr>
          <w:p w14:paraId="5D0048B6" w14:textId="77777777" w:rsidR="008828B6" w:rsidRPr="002A04E2" w:rsidRDefault="008828B6" w:rsidP="00B25EBF">
            <w:pPr>
              <w:tabs>
                <w:tab w:val="left" w:pos="0"/>
                <w:tab w:val="left" w:pos="567"/>
                <w:tab w:val="left" w:pos="993"/>
                <w:tab w:val="left" w:pos="1440"/>
              </w:tabs>
              <w:jc w:val="center"/>
              <w:rPr>
                <w:rFonts w:ascii="Arial" w:hAnsi="Arial" w:cs="Arial"/>
                <w:sz w:val="22"/>
                <w:szCs w:val="22"/>
              </w:rPr>
            </w:pPr>
            <w:r w:rsidRPr="002A04E2">
              <w:rPr>
                <w:rFonts w:ascii="Arial" w:hAnsi="Arial" w:cs="Arial"/>
                <w:sz w:val="22"/>
                <w:szCs w:val="22"/>
              </w:rPr>
              <w:t>Subtiekėjo pavadinimas</w:t>
            </w:r>
          </w:p>
        </w:tc>
        <w:tc>
          <w:tcPr>
            <w:tcW w:w="5400" w:type="dxa"/>
            <w:hideMark/>
          </w:tcPr>
          <w:p w14:paraId="6EF2622E" w14:textId="77777777" w:rsidR="008828B6" w:rsidRPr="002A04E2" w:rsidRDefault="008828B6" w:rsidP="00B25EBF">
            <w:pPr>
              <w:tabs>
                <w:tab w:val="left" w:pos="0"/>
                <w:tab w:val="left" w:pos="567"/>
                <w:tab w:val="left" w:pos="993"/>
                <w:tab w:val="left" w:pos="1440"/>
              </w:tabs>
              <w:jc w:val="center"/>
              <w:rPr>
                <w:rFonts w:ascii="Arial" w:hAnsi="Arial" w:cs="Arial"/>
                <w:sz w:val="22"/>
                <w:szCs w:val="22"/>
              </w:rPr>
            </w:pPr>
            <w:r w:rsidRPr="002A04E2">
              <w:rPr>
                <w:rFonts w:ascii="Arial" w:hAnsi="Arial" w:cs="Arial"/>
                <w:sz w:val="22"/>
                <w:szCs w:val="22"/>
              </w:rPr>
              <w:t>Perduodami įsipareigojimai (veiklos)</w:t>
            </w:r>
          </w:p>
        </w:tc>
      </w:tr>
      <w:tr w:rsidR="008828B6" w:rsidRPr="002A04E2" w14:paraId="19D5F814" w14:textId="77777777" w:rsidTr="00B25EBF">
        <w:trPr>
          <w:trHeight w:val="260"/>
        </w:trPr>
        <w:tc>
          <w:tcPr>
            <w:tcW w:w="779" w:type="dxa"/>
          </w:tcPr>
          <w:p w14:paraId="0E3EB2F9" w14:textId="77777777" w:rsidR="008828B6" w:rsidRPr="002A04E2" w:rsidRDefault="008828B6" w:rsidP="00B25EBF">
            <w:pPr>
              <w:tabs>
                <w:tab w:val="left" w:pos="567"/>
              </w:tabs>
              <w:jc w:val="center"/>
              <w:rPr>
                <w:rFonts w:ascii="Arial" w:hAnsi="Arial" w:cs="Arial"/>
                <w:sz w:val="22"/>
                <w:szCs w:val="22"/>
              </w:rPr>
            </w:pPr>
            <w:bookmarkStart w:id="1" w:name="_Hlk71124639"/>
            <w:r w:rsidRPr="002A04E2">
              <w:rPr>
                <w:rFonts w:ascii="Arial" w:hAnsi="Arial" w:cs="Arial"/>
                <w:sz w:val="22"/>
                <w:szCs w:val="22"/>
              </w:rPr>
              <w:t>1.</w:t>
            </w:r>
          </w:p>
        </w:tc>
        <w:tc>
          <w:tcPr>
            <w:tcW w:w="3356" w:type="dxa"/>
            <w:hideMark/>
          </w:tcPr>
          <w:p w14:paraId="1664B25B" w14:textId="77777777" w:rsidR="008828B6" w:rsidRPr="002A04E2" w:rsidRDefault="008828B6" w:rsidP="00B25EBF">
            <w:pPr>
              <w:tabs>
                <w:tab w:val="left" w:pos="0"/>
                <w:tab w:val="left" w:pos="567"/>
                <w:tab w:val="left" w:pos="993"/>
                <w:tab w:val="left" w:pos="1440"/>
              </w:tabs>
              <w:jc w:val="both"/>
              <w:rPr>
                <w:rFonts w:ascii="Arial" w:hAnsi="Arial" w:cs="Arial"/>
                <w:sz w:val="22"/>
                <w:szCs w:val="22"/>
              </w:rPr>
            </w:pPr>
          </w:p>
        </w:tc>
        <w:tc>
          <w:tcPr>
            <w:tcW w:w="5400" w:type="dxa"/>
            <w:hideMark/>
          </w:tcPr>
          <w:p w14:paraId="301B13DE" w14:textId="77777777" w:rsidR="008828B6" w:rsidRPr="002A04E2" w:rsidRDefault="008828B6" w:rsidP="00B25EBF">
            <w:pPr>
              <w:tabs>
                <w:tab w:val="left" w:pos="0"/>
                <w:tab w:val="left" w:pos="567"/>
                <w:tab w:val="left" w:pos="993"/>
                <w:tab w:val="left" w:pos="1440"/>
              </w:tabs>
              <w:jc w:val="both"/>
              <w:rPr>
                <w:rFonts w:ascii="Arial" w:hAnsi="Arial" w:cs="Arial"/>
                <w:sz w:val="22"/>
                <w:szCs w:val="22"/>
              </w:rPr>
            </w:pPr>
            <w:r w:rsidRPr="002A04E2">
              <w:rPr>
                <w:rFonts w:ascii="Arial" w:hAnsi="Arial" w:cs="Arial"/>
                <w:sz w:val="22"/>
                <w:szCs w:val="22"/>
              </w:rPr>
              <w:t> </w:t>
            </w:r>
          </w:p>
        </w:tc>
      </w:tr>
    </w:tbl>
    <w:bookmarkEnd w:id="1"/>
    <w:p w14:paraId="409AD53B" w14:textId="77777777" w:rsidR="008828B6" w:rsidRPr="002A04E2" w:rsidRDefault="008828B6" w:rsidP="008828B6">
      <w:pPr>
        <w:pStyle w:val="ListParagraph"/>
        <w:numPr>
          <w:ilvl w:val="1"/>
          <w:numId w:val="1"/>
        </w:numPr>
        <w:tabs>
          <w:tab w:val="left" w:pos="709"/>
        </w:tabs>
        <w:spacing w:after="0" w:line="240" w:lineRule="auto"/>
        <w:ind w:left="0" w:firstLine="567"/>
        <w:jc w:val="both"/>
        <w:rPr>
          <w:rFonts w:ascii="Arial" w:eastAsia="Arial" w:hAnsi="Arial" w:cs="Arial"/>
          <w:color w:val="FF0000"/>
        </w:rPr>
      </w:pPr>
      <w:r w:rsidRPr="002A04E2">
        <w:rPr>
          <w:rFonts w:ascii="Arial" w:hAnsi="Arial" w:cs="Arial"/>
        </w:rPr>
        <w:t xml:space="preserve">Specialistai, Paslaugų teikėjo pasitelkti Sutarčiai vykdyti: </w:t>
      </w:r>
      <w:r w:rsidRPr="0082380B">
        <w:rPr>
          <w:rFonts w:ascii="Arial" w:hAnsi="Arial" w:cs="Arial"/>
          <w:i/>
          <w:color w:val="FF0000"/>
        </w:rPr>
        <w:t>(</w:t>
      </w:r>
      <w:r w:rsidRPr="002A04E2">
        <w:rPr>
          <w:rFonts w:ascii="Arial" w:hAnsi="Arial" w:cs="Arial"/>
          <w:i/>
          <w:color w:val="FF0000"/>
        </w:rPr>
        <w:t>surašyti Paslaugų teikėjo pasiūlyme nurodytų specialistų vardus, pavardes ir funkcijas (pareigas), kurioms jie pasitelkti; jeigu Pirkime kvalifikacijos reikalavimų specialistams nebuvo keliama, parašyti žodį „nėra“).</w:t>
      </w:r>
    </w:p>
    <w:p w14:paraId="0EF31A98" w14:textId="77777777" w:rsidR="008828B6" w:rsidRPr="002A04E2" w:rsidRDefault="008828B6" w:rsidP="008828B6">
      <w:pPr>
        <w:pStyle w:val="ListParagraph"/>
        <w:numPr>
          <w:ilvl w:val="1"/>
          <w:numId w:val="1"/>
        </w:numPr>
        <w:tabs>
          <w:tab w:val="left" w:pos="567"/>
          <w:tab w:val="left" w:pos="1134"/>
        </w:tabs>
        <w:spacing w:after="0" w:line="240" w:lineRule="auto"/>
        <w:ind w:left="0" w:firstLine="567"/>
        <w:jc w:val="both"/>
        <w:rPr>
          <w:rFonts w:ascii="Arial" w:hAnsi="Arial" w:cs="Arial"/>
        </w:rPr>
      </w:pPr>
      <w:r w:rsidRPr="002A04E2">
        <w:rPr>
          <w:rFonts w:ascii="Arial" w:hAnsi="Arial" w:cs="Arial"/>
        </w:rPr>
        <w:t xml:space="preserve">Sutarties įgyvendinimo metu </w:t>
      </w:r>
      <w:r>
        <w:rPr>
          <w:rFonts w:ascii="Arial" w:hAnsi="Arial" w:cs="Arial"/>
        </w:rPr>
        <w:t>Užsakov</w:t>
      </w:r>
      <w:r w:rsidRPr="002A04E2">
        <w:rPr>
          <w:rFonts w:ascii="Arial" w:hAnsi="Arial" w:cs="Arial"/>
        </w:rPr>
        <w:t xml:space="preserve">o reikalavimu ir / ar Paslaugų teikėjo prašymu gali būti keičiami ir / ar pasitelkiami nauji specialistai Sutarčiai vykdyti. Paslaugų teikėjas savo prašymą dėl specialisto pakeitimo ir / ar naujo pasitelkimo </w:t>
      </w:r>
      <w:r>
        <w:rPr>
          <w:rFonts w:ascii="Arial" w:hAnsi="Arial" w:cs="Arial"/>
        </w:rPr>
        <w:t>Užsakov</w:t>
      </w:r>
      <w:r w:rsidRPr="002A04E2">
        <w:rPr>
          <w:rFonts w:ascii="Arial" w:hAnsi="Arial" w:cs="Arial"/>
        </w:rPr>
        <w:t>ui pateikia raštu, nurodydamas pakeitimo ar naujo pasitelkimo priežastis bei pridėdamas dokumentus, patvirtinančius specialisto atitikimą Pirkimo dokumentuose nurodytiems kvalifikaciniams reikalavimams ir Paslaugų teikėjo pasiūlyme nurodytai patirčiai. Siūlomas naujas specialistas negali būti žemesnės kvalifikacijos ir patirties nei Paslaugų teikėjo pasiūlyme nurodytas specialistas.</w:t>
      </w:r>
    </w:p>
    <w:p w14:paraId="1F4FEAC0" w14:textId="77777777" w:rsidR="008828B6" w:rsidRPr="002A04E2" w:rsidRDefault="008828B6" w:rsidP="008828B6">
      <w:pPr>
        <w:pStyle w:val="ListParagraph"/>
        <w:numPr>
          <w:ilvl w:val="1"/>
          <w:numId w:val="1"/>
        </w:numPr>
        <w:tabs>
          <w:tab w:val="left" w:pos="567"/>
          <w:tab w:val="left" w:pos="1134"/>
        </w:tabs>
        <w:spacing w:after="0" w:line="240" w:lineRule="auto"/>
        <w:ind w:left="0" w:firstLine="567"/>
        <w:jc w:val="both"/>
        <w:rPr>
          <w:rFonts w:ascii="Arial" w:hAnsi="Arial" w:cs="Arial"/>
        </w:rPr>
      </w:pPr>
      <w:r>
        <w:rPr>
          <w:rFonts w:ascii="Arial" w:hAnsi="Arial" w:cs="Arial"/>
        </w:rPr>
        <w:t>Užsakov</w:t>
      </w:r>
      <w:r w:rsidRPr="002A04E2">
        <w:rPr>
          <w:rFonts w:ascii="Arial" w:hAnsi="Arial" w:cs="Arial"/>
        </w:rPr>
        <w:t xml:space="preserve">as turi teisę Paslaugų teikėjo pareikalauti pakeisti specialistą dėl jo netinkamų veiksmų įgyvendinant Sutartį. Tokiu atveju </w:t>
      </w:r>
      <w:r>
        <w:rPr>
          <w:rFonts w:ascii="Arial" w:hAnsi="Arial" w:cs="Arial"/>
        </w:rPr>
        <w:t>Užsakov</w:t>
      </w:r>
      <w:r w:rsidRPr="002A04E2">
        <w:rPr>
          <w:rFonts w:ascii="Arial" w:hAnsi="Arial" w:cs="Arial"/>
        </w:rPr>
        <w:t xml:space="preserve">as raštu informuoja Paslaugų teikėją apie netinkamus specialisto veiksmus ir pareikalauja pakeisti specialistą. Paslaugų teikėjas, gavęs </w:t>
      </w:r>
      <w:r>
        <w:rPr>
          <w:rFonts w:ascii="Arial" w:hAnsi="Arial" w:cs="Arial"/>
        </w:rPr>
        <w:t>Užsakov</w:t>
      </w:r>
      <w:r w:rsidRPr="002A04E2">
        <w:rPr>
          <w:rFonts w:ascii="Arial" w:hAnsi="Arial" w:cs="Arial"/>
        </w:rPr>
        <w:t>o reikalavimą, per 5 (penkias) darbo dienas privalo pakeisti tokį specialistą į kitą specialistą, kuris atitinka Pirkimo dokumentuose tos srities specialistui taikytus kvalifikacinius reikalavimus. Siūlomas naujas specialistas negali būti žemesnės kvalifikacijos ir patirties nei Paslaugų teikėjo pasiūlyme nurodytas specialistas.</w:t>
      </w:r>
    </w:p>
    <w:p w14:paraId="57ED7DB2" w14:textId="77777777" w:rsidR="008828B6" w:rsidRPr="002A04E2" w:rsidRDefault="008828B6" w:rsidP="008828B6">
      <w:pPr>
        <w:pStyle w:val="ListParagraph"/>
        <w:numPr>
          <w:ilvl w:val="1"/>
          <w:numId w:val="1"/>
        </w:numPr>
        <w:tabs>
          <w:tab w:val="left" w:pos="567"/>
          <w:tab w:val="left" w:pos="1134"/>
        </w:tabs>
        <w:spacing w:after="0" w:line="240" w:lineRule="auto"/>
        <w:ind w:left="0" w:firstLine="567"/>
        <w:jc w:val="both"/>
        <w:rPr>
          <w:rFonts w:ascii="Arial" w:hAnsi="Arial" w:cs="Arial"/>
        </w:rPr>
      </w:pPr>
      <w:r>
        <w:rPr>
          <w:rFonts w:ascii="Arial" w:hAnsi="Arial" w:cs="Arial"/>
        </w:rPr>
        <w:t>Užsakov</w:t>
      </w:r>
      <w:r w:rsidRPr="002A04E2">
        <w:rPr>
          <w:rFonts w:ascii="Arial" w:hAnsi="Arial" w:cs="Arial"/>
        </w:rPr>
        <w:t xml:space="preserve">ui raštu sutikus su specialisto pakeitimu ir naujo specialisto pasitelkimu, </w:t>
      </w:r>
      <w:r>
        <w:rPr>
          <w:rFonts w:ascii="Arial" w:hAnsi="Arial" w:cs="Arial"/>
        </w:rPr>
        <w:t>Užsakov</w:t>
      </w:r>
      <w:r w:rsidRPr="002A04E2">
        <w:rPr>
          <w:rFonts w:ascii="Arial" w:hAnsi="Arial" w:cs="Arial"/>
        </w:rPr>
        <w:t>as kartu su Paslaugų teikėju raštu sudaro susitarimą dėl specialisto pakeitimo ir naujo specialisto pasitelkimo, kurį pasirašo abi Šalys. Šis susitarimas yra neatskiriama Sutarties dalis.</w:t>
      </w:r>
    </w:p>
    <w:p w14:paraId="4CFC0D79" w14:textId="77777777" w:rsidR="008828B6" w:rsidRPr="002A04E2" w:rsidRDefault="008828B6" w:rsidP="008828B6">
      <w:pPr>
        <w:pStyle w:val="ListParagraph"/>
        <w:numPr>
          <w:ilvl w:val="1"/>
          <w:numId w:val="1"/>
        </w:numPr>
        <w:tabs>
          <w:tab w:val="left" w:pos="567"/>
          <w:tab w:val="left" w:pos="1134"/>
        </w:tabs>
        <w:spacing w:after="0" w:line="240" w:lineRule="auto"/>
        <w:ind w:left="0" w:firstLine="567"/>
        <w:jc w:val="both"/>
        <w:rPr>
          <w:rFonts w:ascii="Arial" w:hAnsi="Arial" w:cs="Arial"/>
        </w:rPr>
      </w:pPr>
      <w:r w:rsidRPr="002A04E2">
        <w:rPr>
          <w:rFonts w:ascii="Arial" w:hAnsi="Arial" w:cs="Arial"/>
        </w:rPr>
        <w:t xml:space="preserve">Paslaugų teikėjas neturi teisės keisti Paslaugų teikėjo pasiūlyme nurodytų specialistų (darbuotojų) be </w:t>
      </w:r>
      <w:r>
        <w:rPr>
          <w:rFonts w:ascii="Arial" w:hAnsi="Arial" w:cs="Arial"/>
        </w:rPr>
        <w:t>Užsakov</w:t>
      </w:r>
      <w:r w:rsidRPr="002A04E2">
        <w:rPr>
          <w:rFonts w:ascii="Arial" w:hAnsi="Arial" w:cs="Arial"/>
        </w:rPr>
        <w:t xml:space="preserve">o sutikimo. Specialistų (darbuotojų) pakeitimas be </w:t>
      </w:r>
      <w:r>
        <w:rPr>
          <w:rFonts w:ascii="Arial" w:hAnsi="Arial" w:cs="Arial"/>
        </w:rPr>
        <w:t>Užsakov</w:t>
      </w:r>
      <w:r w:rsidRPr="002A04E2">
        <w:rPr>
          <w:rFonts w:ascii="Arial" w:hAnsi="Arial" w:cs="Arial"/>
        </w:rPr>
        <w:t>o raštiško sutikimo yra laikomas esminiu Sutarties pažeidimu.</w:t>
      </w:r>
    </w:p>
    <w:p w14:paraId="7C9DC5CD" w14:textId="77777777" w:rsidR="008828B6" w:rsidRPr="002A04E2" w:rsidRDefault="008828B6" w:rsidP="008828B6">
      <w:pPr>
        <w:pStyle w:val="ListParagraph"/>
        <w:numPr>
          <w:ilvl w:val="1"/>
          <w:numId w:val="1"/>
        </w:numPr>
        <w:tabs>
          <w:tab w:val="left" w:pos="567"/>
          <w:tab w:val="left" w:pos="1134"/>
        </w:tabs>
        <w:spacing w:after="0" w:line="240" w:lineRule="auto"/>
        <w:ind w:left="0" w:firstLine="567"/>
        <w:jc w:val="both"/>
        <w:rPr>
          <w:rFonts w:ascii="Arial" w:hAnsi="Arial" w:cs="Arial"/>
        </w:rPr>
      </w:pPr>
      <w:r w:rsidRPr="002A04E2">
        <w:rPr>
          <w:rFonts w:ascii="Arial" w:hAnsi="Arial" w:cs="Arial"/>
        </w:rPr>
        <w:t xml:space="preserve">Paslaugų teikėjas atsako už visus pagal Sutartį prisiimtus įsipareigojimus, nepaisant to, ar jiems vykdyti bus pasitelkiami subteikėjai. </w:t>
      </w:r>
    </w:p>
    <w:p w14:paraId="4BBA4A6D" w14:textId="77777777" w:rsidR="008828B6" w:rsidRPr="002A04E2" w:rsidRDefault="008828B6" w:rsidP="008828B6">
      <w:pPr>
        <w:pStyle w:val="ListParagraph"/>
        <w:numPr>
          <w:ilvl w:val="1"/>
          <w:numId w:val="1"/>
        </w:numPr>
        <w:tabs>
          <w:tab w:val="left" w:pos="567"/>
          <w:tab w:val="left" w:pos="1134"/>
        </w:tabs>
        <w:spacing w:after="0" w:line="240" w:lineRule="auto"/>
        <w:ind w:left="0" w:firstLine="567"/>
        <w:jc w:val="both"/>
        <w:rPr>
          <w:rFonts w:ascii="Arial" w:hAnsi="Arial" w:cs="Arial"/>
        </w:rPr>
      </w:pPr>
      <w:r w:rsidRPr="002A04E2">
        <w:rPr>
          <w:rFonts w:ascii="Arial" w:hAnsi="Arial" w:cs="Arial"/>
        </w:rPr>
        <w:lastRenderedPageBreak/>
        <w:t xml:space="preserve">Sudarius Sutartį, tačiau ne vėliau negu Sutartis pradedama vykdyti, Paslaugų teikėjas įsipareigoja </w:t>
      </w:r>
      <w:r>
        <w:rPr>
          <w:rFonts w:ascii="Arial" w:hAnsi="Arial" w:cs="Arial"/>
        </w:rPr>
        <w:t>Užsakov</w:t>
      </w:r>
      <w:r w:rsidRPr="002A04E2">
        <w:rPr>
          <w:rFonts w:ascii="Arial" w:hAnsi="Arial" w:cs="Arial"/>
        </w:rPr>
        <w:t xml:space="preserve">ui pranešti tuo metu žinomų subtiekėjų pavadinimus, kontaktinius duomenis ir jų atstovus. </w:t>
      </w:r>
      <w:r>
        <w:rPr>
          <w:rFonts w:ascii="Arial" w:hAnsi="Arial" w:cs="Arial"/>
        </w:rPr>
        <w:t>Užsakov</w:t>
      </w:r>
      <w:r w:rsidRPr="002A04E2">
        <w:rPr>
          <w:rFonts w:ascii="Arial" w:hAnsi="Arial" w:cs="Arial"/>
        </w:rPr>
        <w:t xml:space="preserve">as taip pat reikalauja, kad Paslaugų teikėjas raštu informuotų apie minėtos informacijos pasikeitimus visu Sutarties vykdymo metu ir gautų </w:t>
      </w:r>
      <w:r>
        <w:rPr>
          <w:rFonts w:ascii="Arial" w:hAnsi="Arial" w:cs="Arial"/>
        </w:rPr>
        <w:t>Užsakov</w:t>
      </w:r>
      <w:r w:rsidRPr="002A04E2">
        <w:rPr>
          <w:rFonts w:ascii="Arial" w:hAnsi="Arial" w:cs="Arial"/>
        </w:rPr>
        <w:t>o sutikimą.</w:t>
      </w:r>
    </w:p>
    <w:p w14:paraId="44C6024D" w14:textId="77777777" w:rsidR="008828B6" w:rsidRPr="002A04E2" w:rsidRDefault="008828B6" w:rsidP="008828B6">
      <w:pPr>
        <w:pStyle w:val="ListParagraph"/>
        <w:numPr>
          <w:ilvl w:val="1"/>
          <w:numId w:val="1"/>
        </w:numPr>
        <w:tabs>
          <w:tab w:val="left" w:pos="567"/>
          <w:tab w:val="left" w:pos="1134"/>
        </w:tabs>
        <w:spacing w:after="0" w:line="240" w:lineRule="auto"/>
        <w:ind w:left="0" w:firstLine="567"/>
        <w:jc w:val="both"/>
        <w:rPr>
          <w:rFonts w:ascii="Arial" w:hAnsi="Arial" w:cs="Arial"/>
        </w:rPr>
      </w:pPr>
      <w:r w:rsidRPr="002A04E2">
        <w:rPr>
          <w:rFonts w:ascii="Arial" w:hAnsi="Arial" w:cs="Arial"/>
        </w:rPr>
        <w:t xml:space="preserve">Paslaugų teikėjas neturi teisės keisti ir pasitelkti naujų subteikėjų be </w:t>
      </w:r>
      <w:r>
        <w:rPr>
          <w:rFonts w:ascii="Arial" w:hAnsi="Arial" w:cs="Arial"/>
        </w:rPr>
        <w:t>Užsakov</w:t>
      </w:r>
      <w:r w:rsidRPr="002A04E2">
        <w:rPr>
          <w:rFonts w:ascii="Arial" w:hAnsi="Arial" w:cs="Arial"/>
        </w:rPr>
        <w:t xml:space="preserve">o raštiško sutikimo. Paslaugų teikėjas, pakeitęs ar pasitelkęs naują subteikėją be </w:t>
      </w:r>
      <w:r>
        <w:rPr>
          <w:rFonts w:ascii="Arial" w:hAnsi="Arial" w:cs="Arial"/>
        </w:rPr>
        <w:t>Užsakov</w:t>
      </w:r>
      <w:r w:rsidRPr="002A04E2">
        <w:rPr>
          <w:rFonts w:ascii="Arial" w:hAnsi="Arial" w:cs="Arial"/>
        </w:rPr>
        <w:t xml:space="preserve">o sutikimo, privalo sumokėti </w:t>
      </w:r>
      <w:r>
        <w:rPr>
          <w:rFonts w:ascii="Arial" w:hAnsi="Arial" w:cs="Arial"/>
        </w:rPr>
        <w:t>Užsakov</w:t>
      </w:r>
      <w:r w:rsidRPr="002A04E2">
        <w:rPr>
          <w:rFonts w:ascii="Arial" w:hAnsi="Arial" w:cs="Arial"/>
        </w:rPr>
        <w:t>ui 500,00</w:t>
      </w:r>
      <w:r w:rsidRPr="002A04E2">
        <w:rPr>
          <w:rFonts w:ascii="Arial" w:eastAsia="Arial Unicode MS" w:hAnsi="Arial" w:cs="Arial"/>
          <w:i/>
          <w:iCs/>
          <w:bdr w:val="nil"/>
        </w:rPr>
        <w:t xml:space="preserve"> </w:t>
      </w:r>
      <w:r w:rsidRPr="002A04E2">
        <w:rPr>
          <w:rFonts w:ascii="Arial" w:hAnsi="Arial" w:cs="Arial"/>
        </w:rPr>
        <w:t xml:space="preserve">Eur (penki šimtai eurų nulis centų) dydžio baudą. Pakartotinis šio Sutarties punkto nesilaikymas bus laikomas </w:t>
      </w:r>
      <w:r w:rsidRPr="002A04E2">
        <w:rPr>
          <w:rFonts w:ascii="Arial" w:hAnsi="Arial" w:cs="Arial"/>
          <w:b/>
        </w:rPr>
        <w:t>esminiu Sutarties pažeidimu</w:t>
      </w:r>
      <w:r w:rsidRPr="002A04E2">
        <w:rPr>
          <w:rFonts w:ascii="Arial" w:hAnsi="Arial" w:cs="Arial"/>
        </w:rPr>
        <w:t>.</w:t>
      </w:r>
    </w:p>
    <w:p w14:paraId="7B53217B" w14:textId="77777777" w:rsidR="008828B6" w:rsidRPr="002A04E2" w:rsidRDefault="008828B6" w:rsidP="008828B6">
      <w:pPr>
        <w:pStyle w:val="ListParagraph"/>
        <w:numPr>
          <w:ilvl w:val="1"/>
          <w:numId w:val="1"/>
        </w:numPr>
        <w:tabs>
          <w:tab w:val="left" w:pos="567"/>
          <w:tab w:val="left" w:pos="1134"/>
        </w:tabs>
        <w:spacing w:after="0" w:line="240" w:lineRule="auto"/>
        <w:ind w:left="0" w:firstLine="567"/>
        <w:jc w:val="both"/>
        <w:rPr>
          <w:rFonts w:ascii="Arial" w:hAnsi="Arial" w:cs="Arial"/>
        </w:rPr>
      </w:pPr>
      <w:r w:rsidRPr="002A04E2">
        <w:rPr>
          <w:rFonts w:ascii="Arial" w:hAnsi="Arial" w:cs="Arial"/>
        </w:rPr>
        <w:t xml:space="preserve">Subteikėjų keitimas ir naujų pasitelkimas galimas tik tuomet, kai Paslaugų teikėjas </w:t>
      </w:r>
      <w:r>
        <w:rPr>
          <w:rFonts w:ascii="Arial" w:hAnsi="Arial" w:cs="Arial"/>
        </w:rPr>
        <w:t>Užsakov</w:t>
      </w:r>
      <w:r w:rsidRPr="002A04E2">
        <w:rPr>
          <w:rFonts w:ascii="Arial" w:hAnsi="Arial" w:cs="Arial"/>
        </w:rPr>
        <w:t xml:space="preserve">ui pateikia pagrįstą prašymą dėl subteikėjo, kuris nurodytas Sutartyje, keitimo ir naujo subteikėjo pasitelkimo, naujo subteikėjo atitiktį Pirkimo dokumentuose nustatytiems kvalifikacijos reikalavimams pagrindžiančius dokumentus ir subteikėjo pašalinimo pagrindų nebuvimą patvirtinančius dokumentus (jei subteikėjas pasitelkiamas kvalifikacijos reikalavimams atitikti ir (ar) jei Pirkimo dokumentuose numatytas reikalavimas tikrinti subteikėjų pašalinimo pagrindus), bei gauna raštišką </w:t>
      </w:r>
      <w:r>
        <w:rPr>
          <w:rFonts w:ascii="Arial" w:hAnsi="Arial" w:cs="Arial"/>
        </w:rPr>
        <w:t>Užsakov</w:t>
      </w:r>
      <w:r w:rsidRPr="002A04E2">
        <w:rPr>
          <w:rFonts w:ascii="Arial" w:hAnsi="Arial" w:cs="Arial"/>
        </w:rPr>
        <w:t>o sutikimą dėl subteikėjo pakeitimo ir naujo subteikėjo pasitelkimo. </w:t>
      </w:r>
      <w:r>
        <w:rPr>
          <w:rFonts w:ascii="Arial" w:hAnsi="Arial" w:cs="Arial"/>
        </w:rPr>
        <w:t>Užsakov</w:t>
      </w:r>
      <w:r w:rsidRPr="002A04E2">
        <w:rPr>
          <w:rFonts w:ascii="Arial" w:hAnsi="Arial" w:cs="Arial"/>
        </w:rPr>
        <w:t xml:space="preserve">ui raštu sutikus su subteikėjo pakeitimu ir naujo subteikėjo pasitelkimu, </w:t>
      </w:r>
      <w:r>
        <w:rPr>
          <w:rFonts w:ascii="Arial" w:hAnsi="Arial" w:cs="Arial"/>
        </w:rPr>
        <w:t>Užsakov</w:t>
      </w:r>
      <w:r w:rsidRPr="002A04E2">
        <w:rPr>
          <w:rFonts w:ascii="Arial" w:hAnsi="Arial" w:cs="Arial"/>
        </w:rPr>
        <w:t>as kartu su Paslaugų teikėju raštu sudaro susitarimą dėl subteikėjo pakeitimo ir naujo subteikėjo pasitelkimo, kurį pasirašo abi Šalys. Šis susitarimas yra neatskiriama Sutarties dalis.</w:t>
      </w:r>
    </w:p>
    <w:p w14:paraId="3F385FE6" w14:textId="77777777" w:rsidR="008828B6" w:rsidRPr="002A04E2" w:rsidRDefault="008828B6" w:rsidP="008828B6">
      <w:pPr>
        <w:pStyle w:val="ListParagraph"/>
        <w:numPr>
          <w:ilvl w:val="1"/>
          <w:numId w:val="1"/>
        </w:numPr>
        <w:tabs>
          <w:tab w:val="left" w:pos="567"/>
          <w:tab w:val="left" w:pos="1134"/>
        </w:tabs>
        <w:spacing w:after="0" w:line="240" w:lineRule="auto"/>
        <w:ind w:left="0" w:firstLine="567"/>
        <w:jc w:val="both"/>
        <w:rPr>
          <w:rFonts w:ascii="Arial" w:hAnsi="Arial" w:cs="Arial"/>
        </w:rPr>
      </w:pPr>
      <w:r w:rsidRPr="002A04E2">
        <w:rPr>
          <w:rFonts w:ascii="Arial" w:hAnsi="Arial" w:cs="Arial"/>
        </w:rPr>
        <w:t xml:space="preserve">Jei </w:t>
      </w:r>
      <w:r>
        <w:rPr>
          <w:rFonts w:ascii="Arial" w:hAnsi="Arial" w:cs="Arial"/>
        </w:rPr>
        <w:t>Užsakov</w:t>
      </w:r>
      <w:r w:rsidRPr="002A04E2">
        <w:rPr>
          <w:rFonts w:ascii="Arial" w:hAnsi="Arial" w:cs="Arial"/>
        </w:rPr>
        <w:t xml:space="preserve">as turi pagrįstų įtarimų, kad subteikėjas nekompetentingas vykdyti nustatytas pareigas, jis gali reikalauti, kad Paslaugų teikėjas surastų kitą subteikėją, kuris netenkintų Pirkimo dokumentuose nurodytų pašalinimo pagrindų ir turėtų kvalifikaciją, atitinkančią Pirkimo dokumentuose nustatytus kvalifikacijos reikalavimus </w:t>
      </w:r>
      <w:r w:rsidRPr="002A04E2">
        <w:rPr>
          <w:rFonts w:ascii="Arial" w:hAnsi="Arial" w:cs="Arial"/>
          <w:noProof/>
        </w:rPr>
        <w:t>(</w:t>
      </w:r>
      <w:r w:rsidRPr="002A04E2">
        <w:rPr>
          <w:rFonts w:ascii="Arial" w:hAnsi="Arial" w:cs="Arial"/>
        </w:rPr>
        <w:t>jei subteikėjas pasitelkiamas kvalifikacijos reikalavimams atitikti ir (ar) jei Pirkimo dokumentuose numatytas reikalavimas tikrinti subteikėjų pašalinimo pagrindus</w:t>
      </w:r>
      <w:r w:rsidRPr="002A04E2">
        <w:rPr>
          <w:rFonts w:ascii="Arial" w:hAnsi="Arial" w:cs="Arial"/>
          <w:noProof/>
        </w:rPr>
        <w:t>)</w:t>
      </w:r>
      <w:r w:rsidRPr="002A04E2">
        <w:rPr>
          <w:rFonts w:ascii="Arial" w:hAnsi="Arial" w:cs="Arial"/>
        </w:rPr>
        <w:t xml:space="preserve">. </w:t>
      </w:r>
      <w:r>
        <w:rPr>
          <w:rFonts w:ascii="Arial" w:hAnsi="Arial" w:cs="Arial"/>
        </w:rPr>
        <w:t>Užsakov</w:t>
      </w:r>
      <w:r w:rsidRPr="002A04E2">
        <w:rPr>
          <w:rFonts w:ascii="Arial" w:hAnsi="Arial" w:cs="Arial"/>
        </w:rPr>
        <w:t xml:space="preserve">as raštišku prašymu kreipiasi į Paslaugų teikėją dėl šio subteikėjo pakeitimo, nurodydamas motyvus. Paslaugų teikėjas, gavęs </w:t>
      </w:r>
      <w:r>
        <w:rPr>
          <w:rFonts w:ascii="Arial" w:hAnsi="Arial" w:cs="Arial"/>
        </w:rPr>
        <w:t>Užsakov</w:t>
      </w:r>
      <w:r w:rsidRPr="002A04E2">
        <w:rPr>
          <w:rFonts w:ascii="Arial" w:hAnsi="Arial" w:cs="Arial"/>
        </w:rPr>
        <w:t xml:space="preserve">o prašymą dėl subteikėjo pakeitimo, privalo per ne ilgiau kaip 14 (keturiolika) kalendorinių dienų pasiūlyti kitą subteikėją Sutarties vykdymui bei gauti </w:t>
      </w:r>
      <w:r>
        <w:rPr>
          <w:rFonts w:ascii="Arial" w:hAnsi="Arial" w:cs="Arial"/>
        </w:rPr>
        <w:t>Užsakov</w:t>
      </w:r>
      <w:r w:rsidRPr="002A04E2">
        <w:rPr>
          <w:rFonts w:ascii="Arial" w:hAnsi="Arial" w:cs="Arial"/>
        </w:rPr>
        <w:t xml:space="preserve">o sutikimą jo paskyrimui. </w:t>
      </w:r>
      <w:r>
        <w:rPr>
          <w:rFonts w:ascii="Arial" w:hAnsi="Arial" w:cs="Arial"/>
        </w:rPr>
        <w:t>Užsakov</w:t>
      </w:r>
      <w:r w:rsidRPr="002A04E2">
        <w:rPr>
          <w:rFonts w:ascii="Arial" w:hAnsi="Arial" w:cs="Arial"/>
        </w:rPr>
        <w:t xml:space="preserve">ui sutikus su subteikėjo pakeitimu, </w:t>
      </w:r>
      <w:r>
        <w:rPr>
          <w:rFonts w:ascii="Arial" w:hAnsi="Arial" w:cs="Arial"/>
        </w:rPr>
        <w:t>Užsakov</w:t>
      </w:r>
      <w:r w:rsidRPr="002A04E2">
        <w:rPr>
          <w:rFonts w:ascii="Arial" w:hAnsi="Arial" w:cs="Arial"/>
        </w:rPr>
        <w:t xml:space="preserve">as kartu su Paslaugų teikėju raštu sudaro susitarimą dėl subteikėjo pakeitimo, kurį pasirašo abi Šalys. Šis susitarimas yra neatskiriama Sutarties dalis. </w:t>
      </w:r>
    </w:p>
    <w:p w14:paraId="70C3C9E7" w14:textId="77777777" w:rsidR="008828B6" w:rsidRPr="002A04E2" w:rsidRDefault="008828B6" w:rsidP="008828B6">
      <w:pPr>
        <w:pStyle w:val="ListParagraph"/>
        <w:numPr>
          <w:ilvl w:val="1"/>
          <w:numId w:val="1"/>
        </w:numPr>
        <w:tabs>
          <w:tab w:val="left" w:pos="567"/>
          <w:tab w:val="left" w:pos="1134"/>
        </w:tabs>
        <w:spacing w:after="0" w:line="240" w:lineRule="auto"/>
        <w:ind w:left="0" w:firstLine="567"/>
        <w:jc w:val="both"/>
        <w:rPr>
          <w:rFonts w:ascii="Arial" w:hAnsi="Arial" w:cs="Arial"/>
        </w:rPr>
      </w:pPr>
      <w:r w:rsidRPr="002A04E2">
        <w:rPr>
          <w:rFonts w:ascii="Arial" w:hAnsi="Arial" w:cs="Arial"/>
        </w:rPr>
        <w:t xml:space="preserve">Jei Paslaugų teikėjas per 1 (vieną) mėnesį nuo tos dienos, kai paaiškėja, kad subteikėjas nekompetentingas vykdyti nustatytas pareigas, į jo vietą nepaskiria kito subteikėjo su reikalinga kvalifikacija ir (ar) patirtimi, tai bus laikoma </w:t>
      </w:r>
      <w:r w:rsidRPr="002A04E2">
        <w:rPr>
          <w:rFonts w:ascii="Arial" w:hAnsi="Arial" w:cs="Arial"/>
          <w:b/>
        </w:rPr>
        <w:t>esminiu Sutarties pažeidimu</w:t>
      </w:r>
      <w:r w:rsidRPr="002A04E2">
        <w:rPr>
          <w:rFonts w:ascii="Arial" w:hAnsi="Arial" w:cs="Arial"/>
        </w:rPr>
        <w:t>.</w:t>
      </w:r>
    </w:p>
    <w:p w14:paraId="22258A79" w14:textId="77777777" w:rsidR="008828B6" w:rsidRPr="0082380B" w:rsidRDefault="008828B6" w:rsidP="008828B6">
      <w:pPr>
        <w:pStyle w:val="ListParagraph"/>
        <w:numPr>
          <w:ilvl w:val="1"/>
          <w:numId w:val="1"/>
        </w:numPr>
        <w:tabs>
          <w:tab w:val="left" w:pos="567"/>
          <w:tab w:val="left" w:pos="1134"/>
        </w:tabs>
        <w:spacing w:after="0" w:line="240" w:lineRule="auto"/>
        <w:ind w:left="0" w:firstLine="567"/>
        <w:jc w:val="both"/>
        <w:rPr>
          <w:rFonts w:ascii="Arial" w:hAnsi="Arial" w:cs="Arial"/>
        </w:rPr>
      </w:pPr>
      <w:r>
        <w:rPr>
          <w:rFonts w:ascii="Arial" w:hAnsi="Arial" w:cs="Arial"/>
        </w:rPr>
        <w:t>Užsakov</w:t>
      </w:r>
      <w:r w:rsidRPr="0082380B">
        <w:rPr>
          <w:rFonts w:ascii="Arial" w:hAnsi="Arial" w:cs="Arial"/>
        </w:rPr>
        <w:t>as numato tiesioginio atsiskaitymo galimybę su Sutartyje nurodytais subtiekėjais tokiomis sąlygomis:</w:t>
      </w:r>
    </w:p>
    <w:p w14:paraId="153DF8A2" w14:textId="77777777" w:rsidR="008828B6" w:rsidRPr="0082380B" w:rsidRDefault="008828B6" w:rsidP="008828B6">
      <w:pPr>
        <w:pStyle w:val="ListParagraph"/>
        <w:numPr>
          <w:ilvl w:val="2"/>
          <w:numId w:val="1"/>
        </w:numPr>
        <w:tabs>
          <w:tab w:val="left" w:pos="567"/>
          <w:tab w:val="left" w:pos="1134"/>
        </w:tabs>
        <w:spacing w:after="0" w:line="240" w:lineRule="auto"/>
        <w:ind w:left="0" w:firstLine="567"/>
        <w:jc w:val="both"/>
        <w:rPr>
          <w:rFonts w:ascii="Arial" w:hAnsi="Arial" w:cs="Arial"/>
        </w:rPr>
      </w:pPr>
      <w:r>
        <w:rPr>
          <w:rFonts w:ascii="Arial" w:hAnsi="Arial" w:cs="Arial"/>
        </w:rPr>
        <w:t>Užsakov</w:t>
      </w:r>
      <w:r w:rsidRPr="0082380B">
        <w:rPr>
          <w:rFonts w:ascii="Arial" w:hAnsi="Arial" w:cs="Arial"/>
        </w:rPr>
        <w:t>as ne vėliau kaip per 3 darbo dienas nuo informacijos apie žinomų subtiekėjų pavadinimus, kontaktinius duomenis ir jų atstovus gavimo dienos raštu informuoja subtiekėjus apie tiesioginio atsiskaitymo galimybę</w:t>
      </w:r>
    </w:p>
    <w:p w14:paraId="05782CEE" w14:textId="77777777" w:rsidR="008828B6" w:rsidRPr="0082380B" w:rsidRDefault="008828B6" w:rsidP="008828B6">
      <w:pPr>
        <w:pStyle w:val="ListParagraph"/>
        <w:numPr>
          <w:ilvl w:val="2"/>
          <w:numId w:val="1"/>
        </w:numPr>
        <w:tabs>
          <w:tab w:val="left" w:pos="567"/>
          <w:tab w:val="left" w:pos="1134"/>
        </w:tabs>
        <w:spacing w:after="0" w:line="240" w:lineRule="auto"/>
        <w:ind w:left="0" w:firstLine="567"/>
        <w:jc w:val="both"/>
        <w:rPr>
          <w:rFonts w:ascii="Arial" w:hAnsi="Arial" w:cs="Arial"/>
        </w:rPr>
      </w:pPr>
      <w:r w:rsidRPr="0082380B">
        <w:rPr>
          <w:rFonts w:ascii="Arial" w:hAnsi="Arial" w:cs="Arial"/>
        </w:rPr>
        <w:t xml:space="preserve">subtiekėjas, norėdamas pasinaudoti tokia galimybe, raštu pateikia prašymą </w:t>
      </w:r>
      <w:r>
        <w:rPr>
          <w:rFonts w:ascii="Arial" w:hAnsi="Arial" w:cs="Arial"/>
        </w:rPr>
        <w:t>Užsakov</w:t>
      </w:r>
      <w:r w:rsidRPr="0082380B">
        <w:rPr>
          <w:rFonts w:ascii="Arial" w:hAnsi="Arial" w:cs="Arial"/>
        </w:rPr>
        <w:t xml:space="preserve">ui. Kai subtiekėjas išreiškia norą pasinaudoti tiesioginio atsiskaitymo galimybe, sudaroma trišalė sutartis tarp </w:t>
      </w:r>
      <w:r>
        <w:rPr>
          <w:rFonts w:ascii="Arial" w:hAnsi="Arial" w:cs="Arial"/>
        </w:rPr>
        <w:t>Užsakov</w:t>
      </w:r>
      <w:r w:rsidRPr="0082380B">
        <w:rPr>
          <w:rFonts w:ascii="Arial" w:hAnsi="Arial" w:cs="Arial"/>
        </w:rPr>
        <w:t xml:space="preserve">o, Paslaugų teikėjo ir šio subtiekėjo, kurioje aprašoma tiesioginio atsiskaitymo su subtiekėju tvarka, atsižvelgiant į Sutartyje ir </w:t>
      </w:r>
      <w:proofErr w:type="spellStart"/>
      <w:r w:rsidRPr="0082380B">
        <w:rPr>
          <w:rFonts w:ascii="Arial" w:hAnsi="Arial" w:cs="Arial"/>
        </w:rPr>
        <w:t>subtiekimo</w:t>
      </w:r>
      <w:proofErr w:type="spellEnd"/>
      <w:r w:rsidRPr="0082380B">
        <w:rPr>
          <w:rFonts w:ascii="Arial" w:hAnsi="Arial" w:cs="Arial"/>
        </w:rPr>
        <w:t xml:space="preserve"> sutartyje nustatytus reikalavimus. Trišalėje sutartyje atsiskaitymo su subtiekėju tvarka bus nustatoma vadovaujantis šioje Sutartyje numatyta atsiskaitymo tvarka</w:t>
      </w:r>
    </w:p>
    <w:p w14:paraId="6E606446" w14:textId="77777777" w:rsidR="008828B6" w:rsidRPr="0082380B" w:rsidRDefault="008828B6" w:rsidP="008828B6">
      <w:pPr>
        <w:pStyle w:val="ListParagraph"/>
        <w:numPr>
          <w:ilvl w:val="2"/>
          <w:numId w:val="1"/>
        </w:numPr>
        <w:tabs>
          <w:tab w:val="left" w:pos="567"/>
          <w:tab w:val="left" w:pos="1134"/>
        </w:tabs>
        <w:spacing w:after="0" w:line="240" w:lineRule="auto"/>
        <w:ind w:left="0" w:firstLine="567"/>
        <w:jc w:val="both"/>
        <w:rPr>
          <w:rFonts w:ascii="Arial" w:hAnsi="Arial" w:cs="Arial"/>
        </w:rPr>
      </w:pPr>
      <w:r w:rsidRPr="0082380B">
        <w:rPr>
          <w:rFonts w:ascii="Arial" w:hAnsi="Arial" w:cs="Arial"/>
        </w:rPr>
        <w:t xml:space="preserve">Paslaugų teikėjas turi teisę prieštarauti nepagrįstiems mokėjimams, pateikdamas raštišką tokio prieštaravimo </w:t>
      </w:r>
      <w:r>
        <w:rPr>
          <w:rFonts w:ascii="Arial" w:hAnsi="Arial" w:cs="Arial"/>
        </w:rPr>
        <w:t>Užsakov</w:t>
      </w:r>
      <w:r w:rsidRPr="0082380B">
        <w:rPr>
          <w:rFonts w:ascii="Arial" w:hAnsi="Arial" w:cs="Arial"/>
        </w:rPr>
        <w:t>ui ir subtiekėjui pagrindimą;</w:t>
      </w:r>
    </w:p>
    <w:p w14:paraId="02F3CC04" w14:textId="77777777" w:rsidR="008828B6" w:rsidRPr="002A04E2" w:rsidRDefault="008828B6" w:rsidP="008828B6">
      <w:pPr>
        <w:pStyle w:val="ListParagraph"/>
        <w:numPr>
          <w:ilvl w:val="2"/>
          <w:numId w:val="1"/>
        </w:numPr>
        <w:tabs>
          <w:tab w:val="left" w:pos="567"/>
          <w:tab w:val="left" w:pos="1134"/>
        </w:tabs>
        <w:spacing w:after="0" w:line="240" w:lineRule="auto"/>
        <w:ind w:left="0" w:firstLine="567"/>
        <w:jc w:val="both"/>
        <w:rPr>
          <w:rFonts w:ascii="Arial" w:hAnsi="Arial" w:cs="Arial"/>
        </w:rPr>
      </w:pPr>
      <w:r w:rsidRPr="0082380B">
        <w:rPr>
          <w:rFonts w:ascii="Arial" w:hAnsi="Arial" w:cs="Arial"/>
        </w:rPr>
        <w:t>tiesioginio atsiskaitymo su subtiekėjais galimybė nekeičia Paslaugų teikėjo atsakomybės dėl Sutarties įvykdymo.</w:t>
      </w:r>
    </w:p>
    <w:p w14:paraId="5DE66F39" w14:textId="77777777" w:rsidR="008828B6" w:rsidRPr="002A04E2" w:rsidRDefault="008828B6" w:rsidP="008828B6">
      <w:pPr>
        <w:pStyle w:val="ListParagraph"/>
        <w:tabs>
          <w:tab w:val="left" w:pos="567"/>
        </w:tabs>
        <w:spacing w:after="0" w:line="240" w:lineRule="auto"/>
        <w:ind w:left="0"/>
        <w:jc w:val="center"/>
        <w:rPr>
          <w:rFonts w:ascii="Arial" w:hAnsi="Arial" w:cs="Arial"/>
          <w:b/>
        </w:rPr>
      </w:pPr>
    </w:p>
    <w:p w14:paraId="6C45B945" w14:textId="77777777" w:rsidR="008828B6" w:rsidRPr="0082380B" w:rsidRDefault="008828B6" w:rsidP="008828B6">
      <w:pPr>
        <w:spacing w:after="0" w:line="240" w:lineRule="auto"/>
        <w:contextualSpacing/>
        <w:jc w:val="both"/>
        <w:rPr>
          <w:rFonts w:ascii="Arial" w:hAnsi="Arial" w:cs="Arial"/>
        </w:rPr>
      </w:pPr>
    </w:p>
    <w:p w14:paraId="49E17B8F" w14:textId="77777777" w:rsidR="008828B6" w:rsidRPr="0082380B" w:rsidRDefault="008828B6" w:rsidP="008828B6">
      <w:pPr>
        <w:spacing w:after="0" w:line="240" w:lineRule="auto"/>
        <w:jc w:val="center"/>
        <w:rPr>
          <w:rFonts w:ascii="Arial" w:hAnsi="Arial" w:cs="Arial"/>
          <w:b/>
        </w:rPr>
      </w:pPr>
      <w:r w:rsidRPr="0082380B">
        <w:rPr>
          <w:rFonts w:ascii="Arial" w:hAnsi="Arial" w:cs="Arial"/>
          <w:b/>
        </w:rPr>
        <w:t>V. ŠALIŲ ATSAKOMYBĖ</w:t>
      </w:r>
    </w:p>
    <w:p w14:paraId="6A4E0193" w14:textId="77777777" w:rsidR="008828B6" w:rsidRPr="0082380B" w:rsidRDefault="008828B6" w:rsidP="008828B6">
      <w:pPr>
        <w:pStyle w:val="ListParagraph"/>
        <w:spacing w:after="0" w:line="240" w:lineRule="auto"/>
        <w:ind w:left="0"/>
        <w:rPr>
          <w:rFonts w:ascii="Arial" w:hAnsi="Arial" w:cs="Arial"/>
          <w:b/>
        </w:rPr>
      </w:pPr>
    </w:p>
    <w:p w14:paraId="4D9F626E" w14:textId="77777777" w:rsidR="008828B6" w:rsidRPr="0082380B" w:rsidRDefault="008828B6" w:rsidP="008828B6">
      <w:pPr>
        <w:spacing w:after="0" w:line="240" w:lineRule="auto"/>
        <w:ind w:firstLine="567"/>
        <w:contextualSpacing/>
        <w:jc w:val="both"/>
        <w:rPr>
          <w:rFonts w:ascii="Arial" w:hAnsi="Arial" w:cs="Arial"/>
          <w:lang w:eastAsia="lt-LT"/>
        </w:rPr>
      </w:pPr>
      <w:r w:rsidRPr="0082380B">
        <w:rPr>
          <w:rFonts w:ascii="Arial" w:hAnsi="Arial" w:cs="Arial"/>
        </w:rPr>
        <w:t xml:space="preserve">5.1. </w:t>
      </w:r>
      <w:r w:rsidRPr="0082380B">
        <w:rPr>
          <w:rFonts w:ascii="Arial" w:hAnsi="Arial" w:cs="Arial"/>
          <w:lang w:eastAsia="lt-LT"/>
        </w:rPr>
        <w:t xml:space="preserve">Kiekvienu atveju Paslaugų teikėjui praleidus bet kurios prievolės įvykdymo terminą, nustatytą šioje Sutartyje, Paslaugų teikėjas moka </w:t>
      </w:r>
      <w:r>
        <w:rPr>
          <w:rFonts w:ascii="Arial" w:hAnsi="Arial" w:cs="Arial"/>
          <w:lang w:eastAsia="lt-LT"/>
        </w:rPr>
        <w:t>Užsakov</w:t>
      </w:r>
      <w:r w:rsidRPr="0082380B">
        <w:rPr>
          <w:rFonts w:ascii="Arial" w:hAnsi="Arial" w:cs="Arial"/>
          <w:lang w:eastAsia="lt-LT"/>
        </w:rPr>
        <w:t>ui 0,02 procento delspinigius nuo pradinės Sutarties vertės už kiekvieną uždelstą dieną</w:t>
      </w:r>
    </w:p>
    <w:p w14:paraId="769003BA" w14:textId="16EBE304" w:rsidR="008828B6" w:rsidRPr="0082380B" w:rsidRDefault="008828B6" w:rsidP="008828B6">
      <w:pPr>
        <w:spacing w:after="0" w:line="240" w:lineRule="auto"/>
        <w:ind w:firstLine="567"/>
        <w:contextualSpacing/>
        <w:jc w:val="both"/>
        <w:rPr>
          <w:rFonts w:ascii="Arial" w:hAnsi="Arial" w:cs="Arial"/>
          <w:lang w:eastAsia="lt-LT"/>
        </w:rPr>
      </w:pPr>
      <w:r w:rsidRPr="0082380B">
        <w:rPr>
          <w:rFonts w:ascii="Arial" w:hAnsi="Arial" w:cs="Arial"/>
          <w:lang w:eastAsia="lt-LT"/>
        </w:rPr>
        <w:lastRenderedPageBreak/>
        <w:t xml:space="preserve">5.2. </w:t>
      </w:r>
      <w:r w:rsidRPr="002A04E2">
        <w:rPr>
          <w:rFonts w:ascii="Arial" w:hAnsi="Arial" w:cs="Arial"/>
        </w:rPr>
        <w:t xml:space="preserve">Jei Paslaugų teikėjas vėluoja pašalinti suteiktų Paslaugų trūkumus, jis Užsakovui moka </w:t>
      </w:r>
      <w:r w:rsidR="00874205" w:rsidRPr="00874205">
        <w:rPr>
          <w:rFonts w:ascii="Arial" w:hAnsi="Arial" w:cs="Arial"/>
        </w:rPr>
        <w:t>50</w:t>
      </w:r>
      <w:r w:rsidR="00874205">
        <w:rPr>
          <w:rFonts w:ascii="Arial" w:hAnsi="Arial" w:cs="Arial"/>
        </w:rPr>
        <w:t>,00</w:t>
      </w:r>
      <w:r w:rsidRPr="00874205">
        <w:rPr>
          <w:rFonts w:ascii="Arial" w:hAnsi="Arial" w:cs="Arial"/>
        </w:rPr>
        <w:t xml:space="preserve"> (</w:t>
      </w:r>
      <w:r w:rsidR="00874205" w:rsidRPr="00874205">
        <w:rPr>
          <w:rFonts w:ascii="Arial" w:hAnsi="Arial" w:cs="Arial"/>
        </w:rPr>
        <w:t>penkiasdešimties eurų</w:t>
      </w:r>
      <w:r w:rsidRPr="00874205">
        <w:rPr>
          <w:rFonts w:ascii="Arial" w:hAnsi="Arial" w:cs="Arial"/>
        </w:rPr>
        <w:t xml:space="preserve">) </w:t>
      </w:r>
      <w:r w:rsidRPr="002A04E2">
        <w:rPr>
          <w:rFonts w:ascii="Arial" w:hAnsi="Arial" w:cs="Arial"/>
        </w:rPr>
        <w:t>dydžio baudą už kiekvieną termino praleidimo dieną</w:t>
      </w:r>
    </w:p>
    <w:p w14:paraId="0DEBFABF" w14:textId="77777777" w:rsidR="008828B6" w:rsidRPr="0082380B" w:rsidRDefault="008828B6" w:rsidP="008828B6">
      <w:pPr>
        <w:spacing w:after="0" w:line="240" w:lineRule="auto"/>
        <w:ind w:firstLine="567"/>
        <w:contextualSpacing/>
        <w:jc w:val="both"/>
        <w:rPr>
          <w:rFonts w:ascii="Arial" w:hAnsi="Arial" w:cs="Arial"/>
          <w:lang w:eastAsia="lt-LT"/>
        </w:rPr>
      </w:pPr>
      <w:r w:rsidRPr="0082380B">
        <w:rPr>
          <w:rFonts w:ascii="Arial" w:hAnsi="Arial" w:cs="Arial"/>
        </w:rPr>
        <w:t xml:space="preserve">5.3. </w:t>
      </w:r>
      <w:r w:rsidRPr="0082380B">
        <w:rPr>
          <w:rFonts w:ascii="Arial" w:hAnsi="Arial" w:cs="Arial"/>
          <w:lang w:eastAsia="lt-LT"/>
        </w:rPr>
        <w:t xml:space="preserve">Uždelsus laiku atsiskaityti už suteiktas paslaugas, </w:t>
      </w:r>
      <w:r>
        <w:rPr>
          <w:rFonts w:ascii="Arial" w:hAnsi="Arial" w:cs="Arial"/>
          <w:lang w:eastAsia="lt-LT"/>
        </w:rPr>
        <w:t>Užsakov</w:t>
      </w:r>
      <w:r w:rsidRPr="0082380B">
        <w:rPr>
          <w:rFonts w:ascii="Arial" w:hAnsi="Arial" w:cs="Arial"/>
          <w:lang w:eastAsia="lt-LT"/>
        </w:rPr>
        <w:t>as Paslaugų teikėjui reikalaujant moka 0,02 proc. delspinigius nuo laiku neapmokėtos sumos už kiekvieną vėlavimo dieną. Šalys susitaria, kad šiuo atveju palūkanos nemokamos.</w:t>
      </w:r>
    </w:p>
    <w:p w14:paraId="30FF34C0" w14:textId="243205C0" w:rsidR="008828B6" w:rsidRPr="0082380B" w:rsidRDefault="008828B6" w:rsidP="008828B6">
      <w:pPr>
        <w:spacing w:after="0" w:line="240" w:lineRule="auto"/>
        <w:ind w:firstLine="567"/>
        <w:contextualSpacing/>
        <w:jc w:val="both"/>
        <w:rPr>
          <w:rFonts w:ascii="Arial" w:hAnsi="Arial" w:cs="Arial"/>
        </w:rPr>
      </w:pPr>
      <w:r w:rsidRPr="0082380B">
        <w:rPr>
          <w:rFonts w:ascii="Arial" w:hAnsi="Arial" w:cs="Arial"/>
        </w:rPr>
        <w:t xml:space="preserve">5.4. Jei Paslaugų teikėjas nekokybiškai teikia Sutartyje numatytas paslaugas, </w:t>
      </w:r>
      <w:r>
        <w:rPr>
          <w:rFonts w:ascii="Arial" w:hAnsi="Arial" w:cs="Arial"/>
        </w:rPr>
        <w:t>Užsakov</w:t>
      </w:r>
      <w:r w:rsidRPr="0082380B">
        <w:rPr>
          <w:rFonts w:ascii="Arial" w:hAnsi="Arial" w:cs="Arial"/>
        </w:rPr>
        <w:t xml:space="preserve">as surašo Sutarties pažeidimo aktą. Šio akto pagrindu </w:t>
      </w:r>
      <w:r>
        <w:rPr>
          <w:rFonts w:ascii="Arial" w:hAnsi="Arial" w:cs="Arial"/>
        </w:rPr>
        <w:t>Užsakov</w:t>
      </w:r>
      <w:r w:rsidRPr="0082380B">
        <w:rPr>
          <w:rFonts w:ascii="Arial" w:hAnsi="Arial" w:cs="Arial"/>
        </w:rPr>
        <w:t xml:space="preserve">as taiko Paslaugų teikėjui </w:t>
      </w:r>
      <w:r w:rsidR="00874205" w:rsidRPr="00874205">
        <w:rPr>
          <w:rFonts w:ascii="Arial" w:hAnsi="Arial" w:cs="Arial"/>
          <w:iCs/>
          <w:lang w:val="en-US"/>
        </w:rPr>
        <w:t>100,00 (</w:t>
      </w:r>
      <w:proofErr w:type="spellStart"/>
      <w:r w:rsidR="00874205" w:rsidRPr="00874205">
        <w:rPr>
          <w:rFonts w:ascii="Arial" w:hAnsi="Arial" w:cs="Arial"/>
          <w:iCs/>
          <w:lang w:val="en-US"/>
        </w:rPr>
        <w:t>vieno</w:t>
      </w:r>
      <w:proofErr w:type="spellEnd"/>
      <w:r w:rsidR="00874205" w:rsidRPr="00874205">
        <w:rPr>
          <w:rFonts w:ascii="Arial" w:hAnsi="Arial" w:cs="Arial"/>
          <w:iCs/>
          <w:lang w:val="en-US"/>
        </w:rPr>
        <w:t xml:space="preserve"> </w:t>
      </w:r>
      <w:r w:rsidR="00874205" w:rsidRPr="00874205">
        <w:rPr>
          <w:rFonts w:ascii="Arial" w:hAnsi="Arial" w:cs="Arial"/>
          <w:iCs/>
        </w:rPr>
        <w:t>šimto)</w:t>
      </w:r>
      <w:r w:rsidR="00874205" w:rsidRPr="00874205">
        <w:rPr>
          <w:rFonts w:ascii="Arial" w:hAnsi="Arial" w:cs="Arial"/>
          <w:i/>
        </w:rPr>
        <w:t xml:space="preserve"> </w:t>
      </w:r>
      <w:r w:rsidR="00874205" w:rsidRPr="00874205">
        <w:rPr>
          <w:rFonts w:ascii="Arial" w:hAnsi="Arial" w:cs="Arial"/>
          <w:i/>
          <w:lang w:val="en-US"/>
        </w:rPr>
        <w:t xml:space="preserve"> </w:t>
      </w:r>
      <w:r w:rsidRPr="0082380B">
        <w:rPr>
          <w:rFonts w:ascii="Arial" w:hAnsi="Arial" w:cs="Arial"/>
        </w:rPr>
        <w:t>dydžio baudą už kiekvieną pažeidimo atvejį. Nustatytus pažeidimus Paslaugų teikėjas privalo pašalinti savo sąskaita.</w:t>
      </w:r>
    </w:p>
    <w:p w14:paraId="4997688A" w14:textId="6C2C2910" w:rsidR="008828B6" w:rsidRPr="0082380B" w:rsidRDefault="008828B6" w:rsidP="008828B6">
      <w:pPr>
        <w:spacing w:after="0" w:line="240" w:lineRule="auto"/>
        <w:ind w:firstLine="567"/>
        <w:contextualSpacing/>
        <w:jc w:val="both"/>
        <w:rPr>
          <w:rFonts w:ascii="Arial" w:hAnsi="Arial" w:cs="Arial"/>
        </w:rPr>
      </w:pPr>
      <w:r w:rsidRPr="0082380B">
        <w:rPr>
          <w:rFonts w:ascii="Arial" w:hAnsi="Arial" w:cs="Arial"/>
        </w:rPr>
        <w:t xml:space="preserve">5.5. Jei Paslaugų teikėjas nutraukia Sutartį vienašališkai, Paslaugų teikėjas moka </w:t>
      </w:r>
      <w:r>
        <w:rPr>
          <w:rFonts w:ascii="Arial" w:hAnsi="Arial" w:cs="Arial"/>
        </w:rPr>
        <w:t>Užsakov</w:t>
      </w:r>
      <w:r w:rsidRPr="0082380B">
        <w:rPr>
          <w:rFonts w:ascii="Arial" w:hAnsi="Arial" w:cs="Arial"/>
        </w:rPr>
        <w:t xml:space="preserve">ui baudą, kuri lygi </w:t>
      </w:r>
      <w:r w:rsidR="00874205" w:rsidRPr="00874205">
        <w:rPr>
          <w:rFonts w:ascii="Arial" w:hAnsi="Arial" w:cs="Arial"/>
          <w:iCs/>
          <w:lang w:val="en-US"/>
        </w:rPr>
        <w:t>10 proc.</w:t>
      </w:r>
      <w:r w:rsidRPr="00874205">
        <w:rPr>
          <w:rFonts w:ascii="Arial" w:hAnsi="Arial" w:cs="Arial"/>
          <w:iCs/>
        </w:rPr>
        <w:t xml:space="preserve"> nuo pradinės Sutarties vertės. Tai</w:t>
      </w:r>
      <w:r w:rsidRPr="00874205">
        <w:rPr>
          <w:rFonts w:ascii="Arial" w:hAnsi="Arial" w:cs="Arial"/>
        </w:rPr>
        <w:t xml:space="preserve"> </w:t>
      </w:r>
      <w:r w:rsidRPr="0082380B">
        <w:rPr>
          <w:rFonts w:ascii="Arial" w:hAnsi="Arial" w:cs="Arial"/>
        </w:rPr>
        <w:t>laikoma esminiu Sutarties pažeidimu.</w:t>
      </w:r>
    </w:p>
    <w:p w14:paraId="50925837" w14:textId="77777777" w:rsidR="008828B6" w:rsidRPr="0082380B" w:rsidRDefault="008828B6" w:rsidP="008828B6">
      <w:pPr>
        <w:spacing w:after="0" w:line="240" w:lineRule="auto"/>
        <w:ind w:firstLine="567"/>
        <w:contextualSpacing/>
        <w:jc w:val="both"/>
        <w:rPr>
          <w:rFonts w:ascii="Arial" w:hAnsi="Arial" w:cs="Arial"/>
        </w:rPr>
      </w:pPr>
      <w:r w:rsidRPr="0082380B">
        <w:rPr>
          <w:rFonts w:ascii="Arial" w:hAnsi="Arial" w:cs="Arial"/>
        </w:rPr>
        <w:t xml:space="preserve">5.6. Paslaugų teikėjui pagal Sutartį priskaičiuoti delspinigiai ir (ar) baudos  gali būti išskaičiuojami iš </w:t>
      </w:r>
      <w:r>
        <w:rPr>
          <w:rFonts w:ascii="Arial" w:hAnsi="Arial" w:cs="Arial"/>
        </w:rPr>
        <w:t>Užsakov</w:t>
      </w:r>
      <w:r w:rsidRPr="0082380B">
        <w:rPr>
          <w:rFonts w:ascii="Arial" w:hAnsi="Arial" w:cs="Arial"/>
        </w:rPr>
        <w:t>o mokėtinų sumų Paslaugų teikėjui. Delspinigių ir (ar) baudų sumokėjimas neatleidžia Šalių nuo pareigos vykdyti Sutartyje prisiimtus įsipareigojimus.</w:t>
      </w:r>
    </w:p>
    <w:p w14:paraId="194F06E8" w14:textId="77777777" w:rsidR="008828B6" w:rsidRPr="0082380B" w:rsidRDefault="008828B6" w:rsidP="008828B6">
      <w:pPr>
        <w:spacing w:after="0" w:line="240" w:lineRule="auto"/>
        <w:ind w:firstLine="567"/>
        <w:contextualSpacing/>
        <w:jc w:val="both"/>
        <w:rPr>
          <w:rFonts w:ascii="Arial" w:hAnsi="Arial" w:cs="Arial"/>
        </w:rPr>
      </w:pPr>
      <w:r w:rsidRPr="0082380B">
        <w:rPr>
          <w:rFonts w:ascii="Arial" w:hAnsi="Arial" w:cs="Arial"/>
        </w:rPr>
        <w:t>5.7. Šalys susitaria, kad kilus teisminiam ginčui dėl atsiskaitymo už suteiktas paslaugas, Paslaugų teikėjas gali reikalauti priteisti ne didesnes kaip 5 (penkių) procentų metines palūkanas nuo nesumokėtos sumos, kaip tai numatyta Lietuvos Respublikos civilinio kodekso 6.210 str. 1 d.</w:t>
      </w:r>
    </w:p>
    <w:p w14:paraId="07C8AC5B" w14:textId="77777777" w:rsidR="008828B6" w:rsidRPr="0082380B" w:rsidRDefault="008828B6" w:rsidP="008828B6">
      <w:pPr>
        <w:spacing w:after="0" w:line="240" w:lineRule="auto"/>
        <w:ind w:firstLine="567"/>
        <w:contextualSpacing/>
        <w:jc w:val="both"/>
        <w:rPr>
          <w:rFonts w:ascii="Arial" w:hAnsi="Arial" w:cs="Arial"/>
        </w:rPr>
      </w:pPr>
      <w:r w:rsidRPr="0082380B">
        <w:rPr>
          <w:rFonts w:ascii="Arial" w:hAnsi="Arial" w:cs="Arial"/>
        </w:rPr>
        <w:t>5.8. Šalys atleidžiamos nuo atsakomybės esant nenugalimos jėgos (</w:t>
      </w:r>
      <w:r w:rsidRPr="0082380B">
        <w:rPr>
          <w:rFonts w:ascii="Arial" w:hAnsi="Arial" w:cs="Arial"/>
          <w:i/>
        </w:rPr>
        <w:t>force majeure</w:t>
      </w:r>
      <w:r w:rsidRPr="0082380B">
        <w:rPr>
          <w:rFonts w:ascii="Arial" w:hAnsi="Arial" w:cs="Arial"/>
        </w:rPr>
        <w:t xml:space="preserve">) aplinkybėms pagal Lietuvos Respublikos civilinio kodekso 6.212 str. </w:t>
      </w:r>
    </w:p>
    <w:p w14:paraId="3888C9C5" w14:textId="77777777" w:rsidR="008828B6" w:rsidRPr="0082380B" w:rsidRDefault="008828B6" w:rsidP="008828B6">
      <w:pPr>
        <w:spacing w:after="0" w:line="240" w:lineRule="auto"/>
        <w:rPr>
          <w:rFonts w:ascii="Arial" w:hAnsi="Arial" w:cs="Arial"/>
          <w:b/>
        </w:rPr>
      </w:pPr>
    </w:p>
    <w:p w14:paraId="72B15292" w14:textId="77777777" w:rsidR="008828B6" w:rsidRPr="0082380B" w:rsidRDefault="008828B6" w:rsidP="008828B6">
      <w:pPr>
        <w:spacing w:after="0" w:line="240" w:lineRule="auto"/>
        <w:contextualSpacing/>
        <w:jc w:val="center"/>
        <w:rPr>
          <w:rFonts w:ascii="Arial" w:eastAsia="Times New Roman" w:hAnsi="Arial" w:cs="Arial"/>
          <w:b/>
        </w:rPr>
      </w:pPr>
      <w:r w:rsidRPr="0082380B">
        <w:rPr>
          <w:rFonts w:ascii="Arial" w:eastAsia="Times New Roman" w:hAnsi="Arial" w:cs="Arial"/>
          <w:b/>
        </w:rPr>
        <w:t>VI. ASMENS DUOMENŲ TVARKYMAS</w:t>
      </w:r>
    </w:p>
    <w:p w14:paraId="17B99A3C" w14:textId="77777777" w:rsidR="008828B6" w:rsidRPr="0082380B" w:rsidRDefault="008828B6" w:rsidP="008828B6">
      <w:pPr>
        <w:spacing w:after="0" w:line="240" w:lineRule="auto"/>
        <w:contextualSpacing/>
        <w:rPr>
          <w:rFonts w:ascii="Arial" w:eastAsia="Times New Roman" w:hAnsi="Arial" w:cs="Arial"/>
        </w:rPr>
      </w:pPr>
    </w:p>
    <w:p w14:paraId="465EB88D" w14:textId="77777777" w:rsidR="008828B6" w:rsidRPr="002A04E2" w:rsidRDefault="008828B6" w:rsidP="008828B6">
      <w:pPr>
        <w:tabs>
          <w:tab w:val="left" w:pos="0"/>
          <w:tab w:val="left" w:pos="567"/>
          <w:tab w:val="left" w:pos="1080"/>
          <w:tab w:val="left" w:pos="1170"/>
        </w:tabs>
        <w:spacing w:after="0" w:line="240" w:lineRule="auto"/>
        <w:ind w:firstLine="709"/>
        <w:jc w:val="both"/>
        <w:rPr>
          <w:rFonts w:ascii="Arial" w:hAnsi="Arial" w:cs="Arial"/>
        </w:rPr>
      </w:pPr>
      <w:r w:rsidRPr="002A04E2">
        <w:rPr>
          <w:rFonts w:ascii="Arial" w:hAnsi="Arial" w:cs="Arial"/>
        </w:rPr>
        <w:t>6.1 Kiekviena Šalis privalo informuoti darbuotojus ir (ar) subteikėjų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3 priedu.</w:t>
      </w:r>
    </w:p>
    <w:p w14:paraId="3ADAE160" w14:textId="77777777" w:rsidR="008828B6" w:rsidRPr="002A04E2" w:rsidRDefault="008828B6" w:rsidP="008828B6">
      <w:pPr>
        <w:tabs>
          <w:tab w:val="left" w:pos="567"/>
          <w:tab w:val="left" w:pos="1080"/>
          <w:tab w:val="left" w:pos="1170"/>
        </w:tabs>
        <w:spacing w:after="0" w:line="240" w:lineRule="auto"/>
        <w:ind w:firstLine="709"/>
        <w:jc w:val="both"/>
        <w:rPr>
          <w:rFonts w:ascii="Arial" w:hAnsi="Arial" w:cs="Arial"/>
        </w:rPr>
      </w:pPr>
      <w:r w:rsidRPr="0384A5B6">
        <w:rPr>
          <w:rFonts w:ascii="Arial" w:hAnsi="Arial" w:cs="Arial"/>
        </w:rPr>
        <w:t>6.2. Šalis, nevykdanti ar netinkamai vykdanti Sutarties 6.1 punkte numatytus įsipareigojimus, privalo atlyginti kitai Šaliai dėl to patirtus nuostolius, įskaitant, bet neapsiribojant, valstybės institucijų paskirtas baudas ir / ar kitas pinigines sankcijas.</w:t>
      </w:r>
    </w:p>
    <w:p w14:paraId="7A04E5C8" w14:textId="77777777" w:rsidR="008828B6" w:rsidRPr="0082380B" w:rsidRDefault="008828B6" w:rsidP="008828B6">
      <w:pPr>
        <w:spacing w:after="0" w:line="240" w:lineRule="auto"/>
        <w:rPr>
          <w:rFonts w:ascii="Arial" w:hAnsi="Arial" w:cs="Arial"/>
          <w:b/>
        </w:rPr>
      </w:pPr>
    </w:p>
    <w:p w14:paraId="28F0158E" w14:textId="77777777" w:rsidR="008828B6" w:rsidRPr="0082380B" w:rsidRDefault="008828B6" w:rsidP="008828B6">
      <w:pPr>
        <w:spacing w:after="0" w:line="240" w:lineRule="auto"/>
        <w:jc w:val="center"/>
        <w:rPr>
          <w:rFonts w:ascii="Arial" w:hAnsi="Arial" w:cs="Arial"/>
          <w:b/>
        </w:rPr>
      </w:pPr>
      <w:r w:rsidRPr="0082380B">
        <w:rPr>
          <w:rFonts w:ascii="Arial" w:hAnsi="Arial" w:cs="Arial"/>
          <w:b/>
        </w:rPr>
        <w:t>VI</w:t>
      </w:r>
      <w:r>
        <w:rPr>
          <w:rFonts w:ascii="Arial" w:hAnsi="Arial" w:cs="Arial"/>
          <w:b/>
        </w:rPr>
        <w:t>I</w:t>
      </w:r>
      <w:r w:rsidRPr="0082380B">
        <w:rPr>
          <w:rFonts w:ascii="Arial" w:hAnsi="Arial" w:cs="Arial"/>
          <w:b/>
        </w:rPr>
        <w:t>. KITOS SĄLYGOS</w:t>
      </w:r>
    </w:p>
    <w:p w14:paraId="1D77B1A5" w14:textId="77777777" w:rsidR="008828B6" w:rsidRPr="0082380B" w:rsidRDefault="008828B6" w:rsidP="008828B6">
      <w:pPr>
        <w:pStyle w:val="ListParagraph"/>
        <w:spacing w:after="0" w:line="240" w:lineRule="auto"/>
        <w:ind w:left="0"/>
        <w:rPr>
          <w:rFonts w:ascii="Arial" w:hAnsi="Arial" w:cs="Arial"/>
          <w:b/>
        </w:rPr>
      </w:pPr>
    </w:p>
    <w:p w14:paraId="13E6BE3E" w14:textId="77777777" w:rsidR="008828B6" w:rsidRPr="0082380B" w:rsidRDefault="008828B6" w:rsidP="008828B6">
      <w:pPr>
        <w:spacing w:after="0" w:line="240" w:lineRule="auto"/>
        <w:ind w:firstLine="567"/>
        <w:contextualSpacing/>
        <w:jc w:val="both"/>
        <w:rPr>
          <w:rFonts w:ascii="Arial" w:eastAsia="Arial" w:hAnsi="Arial" w:cs="Arial"/>
          <w:lang w:eastAsia="lt-LT"/>
        </w:rPr>
      </w:pPr>
      <w:r w:rsidRPr="6A2ADF87">
        <w:rPr>
          <w:rFonts w:ascii="Arial" w:eastAsia="Arial" w:hAnsi="Arial" w:cs="Arial"/>
          <w:lang w:eastAsia="lt-LT"/>
        </w:rPr>
        <w:t xml:space="preserve">7.1. </w:t>
      </w:r>
      <w:r w:rsidRPr="6A2ADF87">
        <w:rPr>
          <w:rFonts w:ascii="Arial" w:eastAsia="Arial" w:hAnsi="Arial" w:cs="Arial"/>
        </w:rPr>
        <w:t xml:space="preserve">Sutartis įsigalioja nuo abiejų Šalių pasirašymo dienos ir galioja iki sutartinių įsipareigojimų įvykdymo. </w:t>
      </w:r>
      <w:r w:rsidRPr="6A2ADF87">
        <w:rPr>
          <w:rFonts w:ascii="Arial" w:eastAsia="Arial" w:hAnsi="Arial" w:cs="Arial"/>
          <w:lang w:eastAsia="lt-LT"/>
        </w:rPr>
        <w:t xml:space="preserve"> </w:t>
      </w:r>
      <w:r w:rsidRPr="6A2ADF87">
        <w:rPr>
          <w:rFonts w:ascii="Arial" w:eastAsia="Arial" w:hAnsi="Arial" w:cs="Arial"/>
        </w:rPr>
        <w:t xml:space="preserve"> </w:t>
      </w:r>
    </w:p>
    <w:p w14:paraId="161D05F3" w14:textId="77777777" w:rsidR="008828B6" w:rsidRPr="0082380B" w:rsidRDefault="008828B6" w:rsidP="008828B6">
      <w:pPr>
        <w:spacing w:after="0" w:line="240" w:lineRule="auto"/>
        <w:ind w:firstLine="567"/>
        <w:contextualSpacing/>
        <w:jc w:val="both"/>
        <w:rPr>
          <w:rFonts w:ascii="Arial" w:hAnsi="Arial" w:cs="Arial"/>
          <w:lang w:eastAsia="lt-LT"/>
        </w:rPr>
      </w:pPr>
      <w:r>
        <w:rPr>
          <w:rFonts w:ascii="Arial" w:hAnsi="Arial" w:cs="Arial"/>
        </w:rPr>
        <w:t>7.2.</w:t>
      </w:r>
      <w:r w:rsidRPr="0082380B">
        <w:rPr>
          <w:rFonts w:ascii="Arial" w:hAnsi="Arial" w:cs="Arial"/>
        </w:rPr>
        <w:t xml:space="preserve"> Pirkimo dokumentai, Paslaugų teikėjo viešajam pirkimui pateiktas pasiūlymas, Paslaugų teikėjo parengta sąmata</w:t>
      </w:r>
      <w:r>
        <w:rPr>
          <w:rFonts w:ascii="Arial" w:hAnsi="Arial" w:cs="Arial"/>
        </w:rPr>
        <w:t xml:space="preserve"> (jeigu tokia reikalaujama)</w:t>
      </w:r>
      <w:r w:rsidRPr="0082380B">
        <w:rPr>
          <w:rFonts w:ascii="Arial" w:hAnsi="Arial" w:cs="Arial"/>
        </w:rPr>
        <w:t xml:space="preserve"> yra neatskiriama šios Sutarties dalis.</w:t>
      </w:r>
    </w:p>
    <w:p w14:paraId="727A024E" w14:textId="77777777" w:rsidR="008828B6" w:rsidRPr="0082380B" w:rsidRDefault="008828B6" w:rsidP="008828B6">
      <w:pPr>
        <w:tabs>
          <w:tab w:val="left" w:pos="0"/>
        </w:tabs>
        <w:spacing w:after="0" w:line="240" w:lineRule="auto"/>
        <w:ind w:firstLine="567"/>
        <w:contextualSpacing/>
        <w:jc w:val="both"/>
        <w:rPr>
          <w:rFonts w:ascii="Arial" w:hAnsi="Arial" w:cs="Arial"/>
        </w:rPr>
      </w:pPr>
      <w:r>
        <w:rPr>
          <w:rFonts w:ascii="Arial" w:hAnsi="Arial" w:cs="Arial"/>
        </w:rPr>
        <w:t>7.3.</w:t>
      </w:r>
      <w:r w:rsidRPr="0082380B">
        <w:rPr>
          <w:rFonts w:ascii="Arial" w:hAnsi="Arial" w:cs="Arial"/>
        </w:rPr>
        <w:t xml:space="preserve"> Sutarties sąlygos gali būti keičiamos vadovaujantis Lietuvos Respublikos viešųjų pirkimų įstatymo 89 straipsnio nuostatomis.</w:t>
      </w:r>
    </w:p>
    <w:p w14:paraId="4DB77208" w14:textId="77777777" w:rsidR="008828B6" w:rsidRPr="0082380B" w:rsidRDefault="008828B6" w:rsidP="008828B6">
      <w:pPr>
        <w:spacing w:after="0" w:line="240" w:lineRule="auto"/>
        <w:ind w:firstLine="567"/>
        <w:jc w:val="both"/>
        <w:rPr>
          <w:rFonts w:ascii="Arial" w:hAnsi="Arial" w:cs="Arial"/>
        </w:rPr>
      </w:pPr>
      <w:r>
        <w:rPr>
          <w:rFonts w:ascii="Arial" w:hAnsi="Arial" w:cs="Arial"/>
        </w:rPr>
        <w:t>7.4.</w:t>
      </w:r>
      <w:r w:rsidRPr="0082380B">
        <w:rPr>
          <w:rFonts w:ascii="Arial" w:hAnsi="Arial" w:cs="Arial"/>
        </w:rPr>
        <w:t xml:space="preserve"> </w:t>
      </w:r>
      <w:r>
        <w:rPr>
          <w:rFonts w:ascii="Arial" w:hAnsi="Arial" w:cs="Arial"/>
        </w:rPr>
        <w:t>Užsakov</w:t>
      </w:r>
      <w:r w:rsidRPr="0082380B">
        <w:rPr>
          <w:rFonts w:ascii="Arial" w:hAnsi="Arial" w:cs="Arial"/>
        </w:rPr>
        <w:t>as, įspėjęs Paslaugų teikėją prieš 15 dienų, turi teisę vienašališkai nutraukti Sutartį dėl esminio Sutarties pažeidimo. Esminiu Sutarties sąlygų pažeidimu bus laikomas toks pažeidimas, kuris atitinka Lietuvos Respublikos civilinio kodekso 6.217 straipsnio 2 dalyje nurodytus kriterijus, įskaitant, bet neapsiribojant:</w:t>
      </w:r>
    </w:p>
    <w:p w14:paraId="119E74F3" w14:textId="77777777" w:rsidR="008828B6" w:rsidRPr="0082380B" w:rsidRDefault="008828B6" w:rsidP="008828B6">
      <w:pPr>
        <w:spacing w:after="0" w:line="240" w:lineRule="auto"/>
        <w:ind w:firstLine="567"/>
        <w:jc w:val="both"/>
        <w:rPr>
          <w:rFonts w:ascii="Arial" w:eastAsia="Calibri" w:hAnsi="Arial" w:cs="Arial"/>
        </w:rPr>
      </w:pPr>
      <w:r>
        <w:rPr>
          <w:rFonts w:ascii="Arial" w:eastAsia="Calibri" w:hAnsi="Arial" w:cs="Arial"/>
        </w:rPr>
        <w:t>7.4</w:t>
      </w:r>
      <w:r w:rsidRPr="0082380B">
        <w:rPr>
          <w:rFonts w:ascii="Arial" w:eastAsia="Calibri" w:hAnsi="Arial" w:cs="Arial"/>
        </w:rPr>
        <w:t>.1. jeigu Sutarties vykdymo laikotarpiu Paslaugų teikėjui priskaičiuotų baudų už Sutarties bei techninės specifikacijos (Sutarties 1 priedas) sąlygų pažeidimus suma pasiekia 10 proc. pradinės Sutarties vertės;</w:t>
      </w:r>
    </w:p>
    <w:p w14:paraId="06F9522B" w14:textId="77777777" w:rsidR="008828B6" w:rsidRPr="0082380B" w:rsidRDefault="008828B6" w:rsidP="008828B6">
      <w:pPr>
        <w:spacing w:after="0" w:line="240" w:lineRule="auto"/>
        <w:ind w:firstLine="567"/>
        <w:jc w:val="both"/>
        <w:rPr>
          <w:rFonts w:ascii="Arial" w:eastAsia="Calibri" w:hAnsi="Arial" w:cs="Arial"/>
        </w:rPr>
      </w:pPr>
      <w:r>
        <w:rPr>
          <w:rFonts w:ascii="Arial" w:eastAsia="Calibri" w:hAnsi="Arial" w:cs="Arial"/>
        </w:rPr>
        <w:t>7.4.</w:t>
      </w:r>
      <w:r w:rsidRPr="0082380B">
        <w:rPr>
          <w:rFonts w:ascii="Arial" w:eastAsia="Calibri" w:hAnsi="Arial" w:cs="Arial"/>
        </w:rPr>
        <w:t xml:space="preserve">2. jeigu </w:t>
      </w:r>
      <w:r>
        <w:rPr>
          <w:rFonts w:ascii="Arial" w:eastAsia="Calibri" w:hAnsi="Arial" w:cs="Arial"/>
        </w:rPr>
        <w:t>Užsakov</w:t>
      </w:r>
      <w:r w:rsidRPr="0082380B">
        <w:rPr>
          <w:rFonts w:ascii="Arial" w:eastAsia="Calibri" w:hAnsi="Arial" w:cs="Arial"/>
        </w:rPr>
        <w:t>as 5 (penkis) ar daugiau kartų raštu informuoja Paslaugų teikėją apie jo padarytus Sutarties ir (ar) techninės specifikacijos ir (ar) užsakymo vykdymo pažeidimus;</w:t>
      </w:r>
    </w:p>
    <w:p w14:paraId="25D1DE77" w14:textId="77777777" w:rsidR="008828B6" w:rsidRPr="0082380B" w:rsidRDefault="008828B6" w:rsidP="008828B6">
      <w:pPr>
        <w:spacing w:after="0" w:line="240" w:lineRule="auto"/>
        <w:ind w:firstLine="567"/>
        <w:jc w:val="both"/>
        <w:rPr>
          <w:rFonts w:ascii="Arial" w:eastAsia="Calibri" w:hAnsi="Arial" w:cs="Arial"/>
        </w:rPr>
      </w:pPr>
      <w:r>
        <w:rPr>
          <w:rFonts w:ascii="Arial" w:eastAsia="Calibri" w:hAnsi="Arial" w:cs="Arial"/>
        </w:rPr>
        <w:t>7.4.</w:t>
      </w:r>
      <w:r w:rsidRPr="0082380B">
        <w:rPr>
          <w:rFonts w:ascii="Arial" w:eastAsia="Calibri" w:hAnsi="Arial" w:cs="Arial"/>
        </w:rPr>
        <w:t xml:space="preserve">3. Paslaugų teikėjas be </w:t>
      </w:r>
      <w:r>
        <w:rPr>
          <w:rFonts w:ascii="Arial" w:eastAsia="Calibri" w:hAnsi="Arial" w:cs="Arial"/>
        </w:rPr>
        <w:t>Užsakov</w:t>
      </w:r>
      <w:r w:rsidRPr="0082380B">
        <w:rPr>
          <w:rFonts w:ascii="Arial" w:eastAsia="Calibri" w:hAnsi="Arial" w:cs="Arial"/>
        </w:rPr>
        <w:t>o žinios pasitelkia Sutarčiai vykdyti naują subtiekėją;</w:t>
      </w:r>
    </w:p>
    <w:p w14:paraId="7F504076" w14:textId="77777777" w:rsidR="008828B6" w:rsidRPr="0082380B" w:rsidRDefault="008828B6" w:rsidP="008828B6">
      <w:pPr>
        <w:spacing w:after="0" w:line="240" w:lineRule="auto"/>
        <w:ind w:firstLine="567"/>
        <w:jc w:val="both"/>
        <w:rPr>
          <w:rFonts w:ascii="Arial" w:eastAsia="Calibri" w:hAnsi="Arial" w:cs="Arial"/>
        </w:rPr>
      </w:pPr>
      <w:r>
        <w:rPr>
          <w:rFonts w:ascii="Arial" w:eastAsia="Calibri" w:hAnsi="Arial" w:cs="Arial"/>
        </w:rPr>
        <w:t>7.4.</w:t>
      </w:r>
      <w:r w:rsidRPr="0082380B">
        <w:rPr>
          <w:rFonts w:ascii="Arial" w:eastAsia="Calibri" w:hAnsi="Arial" w:cs="Arial"/>
        </w:rPr>
        <w:t>4. paaiškėja, kad Paslaugų teikėjas, kartu su pasiūlymu pateikė melagingą informaciją, turėjusią reikšmės pasiūlymo vertinimui;</w:t>
      </w:r>
    </w:p>
    <w:p w14:paraId="44C5E8C7" w14:textId="77777777" w:rsidR="008828B6" w:rsidRPr="0082380B" w:rsidRDefault="008828B6" w:rsidP="008828B6">
      <w:pPr>
        <w:spacing w:after="0" w:line="240" w:lineRule="auto"/>
        <w:ind w:firstLine="567"/>
        <w:jc w:val="both"/>
        <w:rPr>
          <w:rFonts w:ascii="Arial" w:eastAsia="Calibri" w:hAnsi="Arial" w:cs="Arial"/>
        </w:rPr>
      </w:pPr>
      <w:r>
        <w:rPr>
          <w:rFonts w:ascii="Arial" w:eastAsia="Calibri" w:hAnsi="Arial" w:cs="Arial"/>
        </w:rPr>
        <w:t>7.4</w:t>
      </w:r>
      <w:r w:rsidRPr="0082380B">
        <w:rPr>
          <w:rFonts w:ascii="Arial" w:eastAsia="Calibri" w:hAnsi="Arial" w:cs="Arial"/>
        </w:rPr>
        <w:t xml:space="preserve">.5. jei Paslaugų teikėjas nutraukia Sutartį vienašališkai; </w:t>
      </w:r>
    </w:p>
    <w:p w14:paraId="777FE225" w14:textId="77777777" w:rsidR="008828B6" w:rsidRPr="0082380B" w:rsidRDefault="008828B6" w:rsidP="008828B6">
      <w:pPr>
        <w:spacing w:after="0" w:line="240" w:lineRule="auto"/>
        <w:ind w:firstLine="567"/>
        <w:jc w:val="both"/>
        <w:rPr>
          <w:rFonts w:ascii="Arial" w:eastAsia="Calibri" w:hAnsi="Arial" w:cs="Arial"/>
        </w:rPr>
      </w:pPr>
      <w:r>
        <w:rPr>
          <w:rFonts w:ascii="Arial" w:eastAsia="Calibri" w:hAnsi="Arial" w:cs="Arial"/>
        </w:rPr>
        <w:t>7.4.</w:t>
      </w:r>
      <w:r w:rsidRPr="0082380B">
        <w:rPr>
          <w:rFonts w:ascii="Arial" w:eastAsia="Calibri" w:hAnsi="Arial" w:cs="Arial"/>
        </w:rPr>
        <w:t>6. Paslaugų teikėjas siekia padidinti Sutartyje numatytus įkainius (t. y. nevykdo Sutarties už Sutartyje nustatytus įkainius, išskyrus atvejus, kai teisės aktais keičiamas PVM tarifo dydis).</w:t>
      </w:r>
    </w:p>
    <w:p w14:paraId="0013AD11" w14:textId="77777777" w:rsidR="008828B6" w:rsidRPr="0082380B" w:rsidRDefault="008828B6" w:rsidP="008828B6">
      <w:pPr>
        <w:spacing w:after="0" w:line="240" w:lineRule="auto"/>
        <w:ind w:firstLine="567"/>
        <w:jc w:val="both"/>
        <w:rPr>
          <w:rFonts w:ascii="Arial" w:eastAsia="Calibri" w:hAnsi="Arial" w:cs="Arial"/>
        </w:rPr>
      </w:pPr>
      <w:r>
        <w:rPr>
          <w:rFonts w:ascii="Arial" w:eastAsia="Calibri" w:hAnsi="Arial" w:cs="Arial"/>
        </w:rPr>
        <w:lastRenderedPageBreak/>
        <w:t>7.5.</w:t>
      </w:r>
      <w:r w:rsidRPr="0082380B">
        <w:rPr>
          <w:rFonts w:ascii="Arial" w:eastAsia="Calibri" w:hAnsi="Arial" w:cs="Arial"/>
        </w:rPr>
        <w:t xml:space="preserve"> Nutraukus Sutartį dėl Paslaugų teikėjo padaryto esminio Sutarties pažeidimo, Paslaugų teikėjas per 5 (penkias) kalendorines dienas nuo Sutarties nutraukimo dienos sumoka </w:t>
      </w:r>
      <w:r>
        <w:rPr>
          <w:rFonts w:ascii="Arial" w:eastAsia="Calibri" w:hAnsi="Arial" w:cs="Arial"/>
        </w:rPr>
        <w:t>Užsakov</w:t>
      </w:r>
      <w:r w:rsidRPr="0082380B">
        <w:rPr>
          <w:rFonts w:ascii="Arial" w:eastAsia="Calibri" w:hAnsi="Arial" w:cs="Arial"/>
        </w:rPr>
        <w:t xml:space="preserve">ui baudą, kuri lygi 10 (dešimt) procentų nuo pradinės Sutarties vertės. Bauda gali būti išskaičiuojama iš </w:t>
      </w:r>
      <w:r>
        <w:rPr>
          <w:rFonts w:ascii="Arial" w:eastAsia="Calibri" w:hAnsi="Arial" w:cs="Arial"/>
        </w:rPr>
        <w:t>Užsakov</w:t>
      </w:r>
      <w:r w:rsidRPr="0082380B">
        <w:rPr>
          <w:rFonts w:ascii="Arial" w:eastAsia="Calibri" w:hAnsi="Arial" w:cs="Arial"/>
        </w:rPr>
        <w:t>o Paslaugų teikėjui mokėtinų sumų.</w:t>
      </w:r>
    </w:p>
    <w:p w14:paraId="0DE30FF7" w14:textId="77777777" w:rsidR="008828B6" w:rsidRPr="0082380B" w:rsidRDefault="008828B6" w:rsidP="008828B6">
      <w:pPr>
        <w:spacing w:after="0" w:line="240" w:lineRule="auto"/>
        <w:ind w:firstLine="567"/>
        <w:contextualSpacing/>
        <w:jc w:val="both"/>
        <w:rPr>
          <w:rFonts w:ascii="Arial" w:hAnsi="Arial" w:cs="Arial"/>
        </w:rPr>
      </w:pPr>
      <w:r>
        <w:rPr>
          <w:rFonts w:ascii="Arial" w:hAnsi="Arial" w:cs="Arial"/>
        </w:rPr>
        <w:t>7.6.</w:t>
      </w:r>
      <w:r w:rsidRPr="0082380B">
        <w:rPr>
          <w:rFonts w:ascii="Arial" w:hAnsi="Arial" w:cs="Arial"/>
        </w:rPr>
        <w:t xml:space="preserve"> Šalys gali nutraukti Sutartį abipusiu raštišku Šalių susitarimu, taip pat kitais Lietuvos Respublikos teisės aktuose nustatytais atvejais.</w:t>
      </w:r>
    </w:p>
    <w:p w14:paraId="5AE81F57" w14:textId="77777777" w:rsidR="008828B6" w:rsidRPr="0082380B" w:rsidRDefault="008828B6" w:rsidP="008828B6">
      <w:pPr>
        <w:spacing w:after="0" w:line="240" w:lineRule="auto"/>
        <w:ind w:firstLine="567"/>
        <w:contextualSpacing/>
        <w:jc w:val="both"/>
        <w:rPr>
          <w:rFonts w:ascii="Arial" w:hAnsi="Arial" w:cs="Arial"/>
        </w:rPr>
      </w:pPr>
      <w:r>
        <w:rPr>
          <w:rFonts w:ascii="Arial" w:hAnsi="Arial" w:cs="Arial"/>
        </w:rPr>
        <w:t>7.7.</w:t>
      </w:r>
      <w:r w:rsidRPr="0082380B">
        <w:rPr>
          <w:rFonts w:ascii="Arial" w:hAnsi="Arial" w:cs="Arial"/>
        </w:rPr>
        <w:t xml:space="preserve"> </w:t>
      </w:r>
      <w:r>
        <w:rPr>
          <w:rFonts w:ascii="Arial" w:hAnsi="Arial" w:cs="Arial"/>
        </w:rPr>
        <w:t>Užsakov</w:t>
      </w:r>
      <w:r w:rsidRPr="0082380B">
        <w:rPr>
          <w:rFonts w:ascii="Arial" w:hAnsi="Arial" w:cs="Arial"/>
        </w:rPr>
        <w:t xml:space="preserve">as, remdamasis Lietuvos Respublikos civilinio kodekso 6.721 str., nesant Paslaugų teikėjo kaltės, turi teisę bet kada vienašališkai nutraukti Sutartį, nepaisydamas to, kad Paslaugų teikėjas jau pradėjo ją vykdyti. Šiuo atveju </w:t>
      </w:r>
      <w:r>
        <w:rPr>
          <w:rFonts w:ascii="Arial" w:hAnsi="Arial" w:cs="Arial"/>
        </w:rPr>
        <w:t>Užsakov</w:t>
      </w:r>
      <w:r w:rsidRPr="0082380B">
        <w:rPr>
          <w:rFonts w:ascii="Arial" w:hAnsi="Arial" w:cs="Arial"/>
        </w:rPr>
        <w:t xml:space="preserve">as privalo sumokėti Paslaugų teikėjui kainos dalį, proporcingą suteiktoms paslaugoms, ir atlyginti kitas protingas išlaidas, kurias Paslaugų teikėjas, norėdamas įvykdyti Sutartį, padarė iki pranešimo apie Sutarties nutraukimą gavimo iš </w:t>
      </w:r>
      <w:r>
        <w:rPr>
          <w:rFonts w:ascii="Arial" w:hAnsi="Arial" w:cs="Arial"/>
        </w:rPr>
        <w:t>Užsakov</w:t>
      </w:r>
      <w:r w:rsidRPr="0082380B">
        <w:rPr>
          <w:rFonts w:ascii="Arial" w:hAnsi="Arial" w:cs="Arial"/>
        </w:rPr>
        <w:t>o momento.</w:t>
      </w:r>
    </w:p>
    <w:p w14:paraId="16074556" w14:textId="77777777" w:rsidR="008828B6" w:rsidRPr="0082380B" w:rsidRDefault="008828B6" w:rsidP="008828B6">
      <w:pPr>
        <w:spacing w:after="0" w:line="240" w:lineRule="auto"/>
        <w:ind w:firstLine="567"/>
        <w:contextualSpacing/>
        <w:jc w:val="both"/>
        <w:rPr>
          <w:rFonts w:ascii="Arial" w:hAnsi="Arial" w:cs="Arial"/>
        </w:rPr>
      </w:pPr>
      <w:r>
        <w:rPr>
          <w:rFonts w:ascii="Arial" w:hAnsi="Arial" w:cs="Arial"/>
        </w:rPr>
        <w:t>7.8.</w:t>
      </w:r>
      <w:r w:rsidRPr="0082380B">
        <w:rPr>
          <w:rFonts w:ascii="Arial" w:hAnsi="Arial" w:cs="Arial"/>
        </w:rPr>
        <w:t xml:space="preserve"> </w:t>
      </w:r>
      <w:r w:rsidRPr="0082380B">
        <w:rPr>
          <w:rFonts w:ascii="Arial" w:hAnsi="Arial" w:cs="Arial"/>
          <w:lang w:eastAsia="lt-LT"/>
        </w:rPr>
        <w:t xml:space="preserve">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w:t>
      </w:r>
      <w:r>
        <w:rPr>
          <w:rFonts w:ascii="Arial" w:hAnsi="Arial" w:cs="Arial"/>
          <w:lang w:eastAsia="lt-LT"/>
        </w:rPr>
        <w:t>Užsakov</w:t>
      </w:r>
      <w:r w:rsidRPr="0082380B">
        <w:rPr>
          <w:rFonts w:ascii="Arial" w:hAnsi="Arial" w:cs="Arial"/>
          <w:lang w:eastAsia="lt-LT"/>
        </w:rPr>
        <w:t>o buveinės vietą.</w:t>
      </w:r>
      <w:r w:rsidRPr="0082380B">
        <w:rPr>
          <w:rFonts w:ascii="Arial" w:hAnsi="Arial" w:cs="Arial"/>
        </w:rPr>
        <w:t xml:space="preserve"> </w:t>
      </w:r>
    </w:p>
    <w:p w14:paraId="2FFBB7C1" w14:textId="77777777" w:rsidR="008828B6" w:rsidRPr="0082380B" w:rsidRDefault="008828B6" w:rsidP="008828B6">
      <w:pPr>
        <w:spacing w:after="0" w:line="240" w:lineRule="auto"/>
        <w:ind w:firstLine="567"/>
        <w:contextualSpacing/>
        <w:jc w:val="both"/>
        <w:rPr>
          <w:rFonts w:ascii="Arial" w:hAnsi="Arial" w:cs="Arial"/>
        </w:rPr>
      </w:pPr>
      <w:r>
        <w:rPr>
          <w:rFonts w:ascii="Arial" w:hAnsi="Arial" w:cs="Arial"/>
        </w:rPr>
        <w:t>7.9.</w:t>
      </w:r>
      <w:r w:rsidRPr="0082380B">
        <w:rPr>
          <w:rFonts w:ascii="Arial" w:hAnsi="Arial" w:cs="Arial"/>
        </w:rPr>
        <w:t xml:space="preserve"> Sutarties Šalims yra žinoma, kad ši Sutartis yra vieša, išskyrus Sutartyje esančią konfidencialią informaciją. Konfidencialia informacija laikoma tik tokia informacija, kurios atskleidimas prieštarautų teisės aktams.</w:t>
      </w:r>
    </w:p>
    <w:p w14:paraId="66C533D6" w14:textId="77777777" w:rsidR="008828B6" w:rsidRPr="0082380B" w:rsidRDefault="008828B6" w:rsidP="008828B6">
      <w:pPr>
        <w:spacing w:after="0" w:line="240" w:lineRule="auto"/>
        <w:ind w:firstLine="567"/>
        <w:contextualSpacing/>
        <w:jc w:val="both"/>
        <w:rPr>
          <w:rFonts w:ascii="Arial" w:hAnsi="Arial" w:cs="Arial"/>
        </w:rPr>
      </w:pPr>
      <w:r>
        <w:rPr>
          <w:rFonts w:ascii="Arial" w:hAnsi="Arial" w:cs="Arial"/>
        </w:rPr>
        <w:t>7.10.</w:t>
      </w:r>
      <w:r w:rsidRPr="0082380B">
        <w:rPr>
          <w:rFonts w:ascii="Arial" w:hAnsi="Arial" w:cs="Arial"/>
        </w:rPr>
        <w:t xml:space="preserve"> </w:t>
      </w:r>
      <w:r w:rsidRPr="0082380B">
        <w:rPr>
          <w:rFonts w:ascii="Arial" w:eastAsia="Times New Roman" w:hAnsi="Arial" w:cs="Arial"/>
        </w:rPr>
        <w:t>Sutarčiai, iš jos kylantiems Šalių santykiams bei jų aiškinimui taikoma Lietuvos Respublikos teisė.</w:t>
      </w:r>
    </w:p>
    <w:p w14:paraId="366298F2" w14:textId="77777777" w:rsidR="008828B6" w:rsidRPr="0082380B" w:rsidRDefault="008828B6" w:rsidP="008828B6">
      <w:pPr>
        <w:spacing w:after="0" w:line="240" w:lineRule="auto"/>
        <w:ind w:firstLine="567"/>
        <w:contextualSpacing/>
        <w:jc w:val="both"/>
        <w:rPr>
          <w:rFonts w:ascii="Arial" w:eastAsia="Times New Roman" w:hAnsi="Arial" w:cs="Arial"/>
          <w:lang w:eastAsia="lt-LT"/>
        </w:rPr>
      </w:pPr>
      <w:r>
        <w:rPr>
          <w:rFonts w:ascii="Arial" w:hAnsi="Arial" w:cs="Arial"/>
        </w:rPr>
        <w:t>7.11</w:t>
      </w:r>
      <w:r w:rsidRPr="0082380B">
        <w:rPr>
          <w:rFonts w:ascii="Arial" w:hAnsi="Arial" w:cs="Arial"/>
        </w:rPr>
        <w:t xml:space="preserve">. </w:t>
      </w:r>
      <w:r w:rsidRPr="0082380B">
        <w:rPr>
          <w:rFonts w:ascii="Arial" w:eastAsia="Times New Roman" w:hAnsi="Arial" w:cs="Arial"/>
          <w:lang w:eastAsia="lt-LT"/>
        </w:rPr>
        <w:t>Sutartis sudaroma ir pasirašoma vienu iš žemiau nurodytų būdų:</w:t>
      </w:r>
    </w:p>
    <w:p w14:paraId="7F924D95" w14:textId="77777777" w:rsidR="008828B6" w:rsidRDefault="008828B6" w:rsidP="008828B6">
      <w:pPr>
        <w:spacing w:after="0" w:line="240" w:lineRule="auto"/>
        <w:ind w:firstLine="567"/>
        <w:contextualSpacing/>
        <w:jc w:val="both"/>
        <w:rPr>
          <w:rFonts w:ascii="Arial" w:eastAsia="Times New Roman" w:hAnsi="Arial" w:cs="Arial"/>
          <w:lang w:eastAsia="lt-LT"/>
        </w:rPr>
      </w:pPr>
      <w:r>
        <w:rPr>
          <w:rFonts w:ascii="Arial" w:eastAsia="Times New Roman" w:hAnsi="Arial" w:cs="Arial"/>
          <w:lang w:eastAsia="lt-LT"/>
        </w:rPr>
        <w:t>7.11</w:t>
      </w:r>
      <w:r w:rsidRPr="0082380B">
        <w:rPr>
          <w:rFonts w:ascii="Arial" w:eastAsia="Times New Roman" w:hAnsi="Arial" w:cs="Arial"/>
          <w:lang w:eastAsia="lt-LT"/>
        </w:rPr>
        <w:t xml:space="preserve">.1. fiziniais parašais, pasirašant ant dviejų egzempliorių, turinčių vienodą teisinę galią – po vieną egzempliorių įteikiant kiekvienai Šaliai; </w:t>
      </w:r>
    </w:p>
    <w:p w14:paraId="2AB74CE2" w14:textId="77777777" w:rsidR="008828B6" w:rsidRPr="0082380B" w:rsidRDefault="008828B6" w:rsidP="008828B6">
      <w:pPr>
        <w:spacing w:after="0" w:line="240" w:lineRule="auto"/>
        <w:ind w:firstLine="567"/>
        <w:contextualSpacing/>
        <w:jc w:val="both"/>
        <w:rPr>
          <w:rFonts w:ascii="Arial" w:eastAsia="Times New Roman" w:hAnsi="Arial" w:cs="Arial"/>
          <w:lang w:eastAsia="lt-LT"/>
        </w:rPr>
      </w:pPr>
      <w:r w:rsidRPr="0082380B">
        <w:rPr>
          <w:rFonts w:ascii="Arial" w:eastAsia="Times New Roman" w:hAnsi="Arial" w:cs="Arial"/>
          <w:lang w:eastAsia="lt-LT"/>
        </w:rPr>
        <w:t>arba</w:t>
      </w:r>
    </w:p>
    <w:p w14:paraId="550D4867" w14:textId="77777777" w:rsidR="008828B6" w:rsidRPr="0082380B" w:rsidRDefault="008828B6" w:rsidP="008828B6">
      <w:pPr>
        <w:spacing w:after="0" w:line="240" w:lineRule="auto"/>
        <w:ind w:firstLine="567"/>
        <w:contextualSpacing/>
        <w:jc w:val="both"/>
        <w:rPr>
          <w:rFonts w:ascii="Arial" w:hAnsi="Arial" w:cs="Arial"/>
        </w:rPr>
      </w:pPr>
      <w:r>
        <w:rPr>
          <w:rFonts w:ascii="Arial" w:eastAsia="Times New Roman" w:hAnsi="Arial" w:cs="Arial"/>
          <w:lang w:eastAsia="lt-LT"/>
        </w:rPr>
        <w:t>7.11</w:t>
      </w:r>
      <w:r w:rsidRPr="0082380B">
        <w:rPr>
          <w:rFonts w:ascii="Arial" w:eastAsia="Times New Roman" w:hAnsi="Arial" w:cs="Arial"/>
          <w:lang w:eastAsia="lt-LT"/>
        </w:rPr>
        <w:t xml:space="preserve">.2. </w:t>
      </w:r>
      <w:r>
        <w:rPr>
          <w:rFonts w:ascii="Arial" w:eastAsia="Times New Roman" w:hAnsi="Arial" w:cs="Arial"/>
          <w:lang w:eastAsia="lt-LT"/>
        </w:rPr>
        <w:t xml:space="preserve">kvalifikuotais </w:t>
      </w:r>
      <w:r w:rsidRPr="0082380B">
        <w:rPr>
          <w:rFonts w:ascii="Arial" w:eastAsia="Times New Roman" w:hAnsi="Arial" w:cs="Arial"/>
          <w:lang w:eastAsia="lt-LT"/>
        </w:rPr>
        <w:t>elektroniniais parašais</w:t>
      </w:r>
      <w:r>
        <w:rPr>
          <w:rFonts w:ascii="Arial" w:eastAsia="Times New Roman" w:hAnsi="Arial" w:cs="Arial"/>
          <w:lang w:eastAsia="lt-LT"/>
        </w:rPr>
        <w:t xml:space="preserve"> su laiko žyma.</w:t>
      </w:r>
      <w:r w:rsidRPr="0082380B">
        <w:rPr>
          <w:rFonts w:ascii="Arial" w:eastAsia="Times New Roman" w:hAnsi="Arial" w:cs="Arial"/>
          <w:lang w:eastAsia="lt-LT"/>
        </w:rPr>
        <w:t>. Pasirašydamos Sutartį šiuo būdu, abi Šalys turės galimybę atsisiųsti elektroninį, teisinę galią turintį Sutarties egzempliorių „.</w:t>
      </w:r>
      <w:proofErr w:type="spellStart"/>
      <w:r w:rsidRPr="0082380B">
        <w:rPr>
          <w:rFonts w:ascii="Arial" w:eastAsia="Times New Roman" w:hAnsi="Arial" w:cs="Arial"/>
          <w:lang w:eastAsia="lt-LT"/>
        </w:rPr>
        <w:t>adoc</w:t>
      </w:r>
      <w:proofErr w:type="spellEnd"/>
      <w:r w:rsidRPr="0082380B">
        <w:rPr>
          <w:rFonts w:ascii="Arial" w:eastAsia="Times New Roman" w:hAnsi="Arial" w:cs="Arial"/>
          <w:lang w:eastAsia="lt-LT"/>
        </w:rPr>
        <w:t xml:space="preserve">“ formatu. Šalių parašai galės būti patikrinami Elektroninio archyvaro informacinėje sistemoje adresu: </w:t>
      </w:r>
      <w:hyperlink r:id="rId10" w:history="1">
        <w:r w:rsidRPr="0082380B">
          <w:rPr>
            <w:rStyle w:val="Hyperlink"/>
            <w:rFonts w:ascii="Arial" w:hAnsi="Arial" w:cs="Arial"/>
          </w:rPr>
          <w:t>https://adoc.archyvai.lt/eais-lpp/app/view</w:t>
        </w:r>
      </w:hyperlink>
      <w:r w:rsidRPr="0082380B">
        <w:rPr>
          <w:rFonts w:ascii="Arial" w:eastAsia="Times New Roman" w:hAnsi="Arial" w:cs="Arial"/>
          <w:lang w:eastAsia="lt-LT"/>
        </w:rPr>
        <w:t>.</w:t>
      </w:r>
    </w:p>
    <w:p w14:paraId="799F6A23" w14:textId="77777777" w:rsidR="008828B6" w:rsidRPr="0082380B" w:rsidRDefault="008828B6" w:rsidP="008828B6">
      <w:pPr>
        <w:spacing w:after="0" w:line="240" w:lineRule="auto"/>
        <w:ind w:firstLine="567"/>
        <w:jc w:val="both"/>
        <w:rPr>
          <w:rFonts w:ascii="Arial" w:hAnsi="Arial" w:cs="Arial"/>
        </w:rPr>
      </w:pPr>
      <w:r>
        <w:rPr>
          <w:rFonts w:ascii="Arial" w:hAnsi="Arial" w:cs="Arial"/>
        </w:rPr>
        <w:t>7.12</w:t>
      </w:r>
      <w:r w:rsidRPr="0082380B">
        <w:rPr>
          <w:rFonts w:ascii="Arial" w:hAnsi="Arial" w:cs="Arial"/>
        </w:rPr>
        <w:t>. Sutarties priedai:</w:t>
      </w:r>
    </w:p>
    <w:p w14:paraId="73B7AEEE" w14:textId="368E2C07" w:rsidR="008828B6" w:rsidRPr="0082380B" w:rsidRDefault="008828B6" w:rsidP="008828B6">
      <w:pPr>
        <w:spacing w:after="0" w:line="240" w:lineRule="auto"/>
        <w:ind w:firstLine="567"/>
        <w:jc w:val="both"/>
        <w:rPr>
          <w:rFonts w:ascii="Arial" w:hAnsi="Arial" w:cs="Arial"/>
        </w:rPr>
      </w:pPr>
      <w:r>
        <w:rPr>
          <w:rFonts w:ascii="Arial" w:hAnsi="Arial" w:cs="Arial"/>
        </w:rPr>
        <w:t>7.12.</w:t>
      </w:r>
      <w:r w:rsidRPr="0082380B">
        <w:rPr>
          <w:rFonts w:ascii="Arial" w:hAnsi="Arial" w:cs="Arial"/>
        </w:rPr>
        <w:t xml:space="preserve">1. </w:t>
      </w:r>
      <w:r w:rsidR="007455EA">
        <w:rPr>
          <w:rFonts w:ascii="Arial" w:hAnsi="Arial" w:cs="Arial"/>
        </w:rPr>
        <w:t>T</w:t>
      </w:r>
      <w:r w:rsidRPr="0082380B">
        <w:rPr>
          <w:rFonts w:ascii="Arial" w:hAnsi="Arial" w:cs="Arial"/>
        </w:rPr>
        <w:t>echninė specifikacija (1 priedas);</w:t>
      </w:r>
    </w:p>
    <w:p w14:paraId="68BEE827" w14:textId="77777777" w:rsidR="008828B6" w:rsidRPr="0082380B" w:rsidRDefault="008828B6" w:rsidP="008828B6">
      <w:pPr>
        <w:spacing w:after="0" w:line="240" w:lineRule="auto"/>
        <w:ind w:firstLine="567"/>
        <w:jc w:val="both"/>
        <w:rPr>
          <w:rFonts w:ascii="Arial" w:hAnsi="Arial" w:cs="Arial"/>
          <w:color w:val="000000"/>
        </w:rPr>
      </w:pPr>
      <w:r>
        <w:rPr>
          <w:rFonts w:ascii="Arial" w:hAnsi="Arial" w:cs="Arial"/>
        </w:rPr>
        <w:t>7.12</w:t>
      </w:r>
      <w:r w:rsidRPr="0082380B">
        <w:rPr>
          <w:rFonts w:ascii="Arial" w:hAnsi="Arial" w:cs="Arial"/>
        </w:rPr>
        <w:t>.</w:t>
      </w:r>
      <w:r w:rsidRPr="0082380B">
        <w:rPr>
          <w:rFonts w:ascii="Arial" w:hAnsi="Arial" w:cs="Arial"/>
          <w:color w:val="000000"/>
        </w:rPr>
        <w:t xml:space="preserve">2. </w:t>
      </w:r>
      <w:r>
        <w:rPr>
          <w:rFonts w:ascii="Arial" w:hAnsi="Arial" w:cs="Arial"/>
          <w:color w:val="000000"/>
        </w:rPr>
        <w:t xml:space="preserve">Paslaugų teikėjo pasiūlymas </w:t>
      </w:r>
      <w:r w:rsidRPr="0082380B">
        <w:rPr>
          <w:rFonts w:ascii="Arial" w:hAnsi="Arial" w:cs="Arial"/>
          <w:color w:val="000000"/>
        </w:rPr>
        <w:t>(2 priedas);</w:t>
      </w:r>
    </w:p>
    <w:p w14:paraId="7EDD1E92" w14:textId="77777777" w:rsidR="008828B6" w:rsidRPr="0082380B" w:rsidRDefault="008828B6" w:rsidP="008828B6">
      <w:pPr>
        <w:spacing w:after="0" w:line="240" w:lineRule="auto"/>
        <w:ind w:firstLine="567"/>
        <w:jc w:val="both"/>
        <w:rPr>
          <w:rFonts w:ascii="Arial" w:hAnsi="Arial" w:cs="Arial"/>
          <w:i/>
          <w:iCs/>
          <w:color w:val="FF0000"/>
        </w:rPr>
      </w:pPr>
      <w:r w:rsidRPr="6A2ADF87">
        <w:rPr>
          <w:rFonts w:ascii="Arial" w:hAnsi="Arial" w:cs="Arial"/>
          <w:color w:val="000000" w:themeColor="text1"/>
        </w:rPr>
        <w:t xml:space="preserve">7.12.3. Asmens duomenų tvarkymas (3 priedas); </w:t>
      </w:r>
    </w:p>
    <w:p w14:paraId="03EAB14B" w14:textId="77777777" w:rsidR="008828B6" w:rsidRDefault="008828B6" w:rsidP="008828B6">
      <w:pPr>
        <w:spacing w:after="0" w:line="240" w:lineRule="auto"/>
        <w:ind w:firstLine="567"/>
        <w:jc w:val="both"/>
        <w:rPr>
          <w:rFonts w:ascii="Arial" w:hAnsi="Arial" w:cs="Arial"/>
          <w:color w:val="000000" w:themeColor="text1"/>
        </w:rPr>
      </w:pPr>
    </w:p>
    <w:p w14:paraId="5DA02D3C" w14:textId="77777777" w:rsidR="008828B6" w:rsidRPr="0082380B" w:rsidRDefault="008828B6" w:rsidP="008828B6">
      <w:pPr>
        <w:tabs>
          <w:tab w:val="left" w:pos="0"/>
        </w:tabs>
        <w:spacing w:after="0" w:line="240" w:lineRule="auto"/>
        <w:jc w:val="center"/>
        <w:rPr>
          <w:rFonts w:ascii="Arial" w:eastAsia="Times New Roman" w:hAnsi="Arial" w:cs="Arial"/>
          <w:b/>
        </w:rPr>
      </w:pPr>
      <w:r w:rsidRPr="0082380B">
        <w:rPr>
          <w:rFonts w:ascii="Arial" w:eastAsia="Times New Roman" w:hAnsi="Arial" w:cs="Arial"/>
          <w:b/>
          <w:color w:val="000000"/>
        </w:rPr>
        <w:t>VI</w:t>
      </w:r>
      <w:r>
        <w:rPr>
          <w:rFonts w:ascii="Arial" w:eastAsia="Times New Roman" w:hAnsi="Arial" w:cs="Arial"/>
          <w:b/>
          <w:color w:val="000000"/>
        </w:rPr>
        <w:t>I</w:t>
      </w:r>
      <w:r w:rsidRPr="0082380B">
        <w:rPr>
          <w:rFonts w:ascii="Arial" w:eastAsia="Times New Roman" w:hAnsi="Arial" w:cs="Arial"/>
          <w:b/>
          <w:color w:val="000000"/>
        </w:rPr>
        <w:t xml:space="preserve">I. </w:t>
      </w:r>
      <w:r w:rsidRPr="0082380B">
        <w:rPr>
          <w:rFonts w:ascii="Arial" w:eastAsia="Times New Roman" w:hAnsi="Arial" w:cs="Arial"/>
          <w:b/>
        </w:rPr>
        <w:t>ŠALIŲ ATSAKINGI ASMENYS, REKVIZITAI IR PARAŠAI</w:t>
      </w:r>
    </w:p>
    <w:p w14:paraId="64F45054" w14:textId="77777777" w:rsidR="008828B6" w:rsidRPr="0082380B" w:rsidRDefault="008828B6" w:rsidP="008828B6">
      <w:pPr>
        <w:spacing w:after="0" w:line="240" w:lineRule="auto"/>
        <w:rPr>
          <w:rFonts w:ascii="Arial" w:eastAsia="Times New Roman" w:hAnsi="Arial" w:cs="Arial"/>
          <w:lang w:eastAsia="lt-LT"/>
        </w:rPr>
      </w:pPr>
    </w:p>
    <w:p w14:paraId="0BBA982F" w14:textId="77777777" w:rsidR="008828B6" w:rsidRPr="0082380B" w:rsidRDefault="008828B6" w:rsidP="008828B6">
      <w:pPr>
        <w:spacing w:after="0" w:line="240" w:lineRule="auto"/>
        <w:ind w:firstLine="567"/>
        <w:jc w:val="both"/>
        <w:rPr>
          <w:rFonts w:ascii="Arial" w:hAnsi="Arial" w:cs="Arial"/>
        </w:rPr>
      </w:pPr>
      <w:r>
        <w:rPr>
          <w:rFonts w:ascii="Arial" w:hAnsi="Arial" w:cs="Arial"/>
        </w:rPr>
        <w:t>8</w:t>
      </w:r>
      <w:r w:rsidRPr="0082380B">
        <w:rPr>
          <w:rFonts w:ascii="Arial" w:hAnsi="Arial" w:cs="Arial"/>
        </w:rPr>
        <w:t>.1. Paslaugų teikėjo asmuo (asmenys), atsakingas (atsakingi) už Sutarties vykdymą: ..............., tel. ........................................., el. paštas .............................. .</w:t>
      </w:r>
    </w:p>
    <w:p w14:paraId="106D0B9C" w14:textId="77777777" w:rsidR="008828B6" w:rsidRPr="0082380B" w:rsidRDefault="008828B6" w:rsidP="008828B6">
      <w:pPr>
        <w:spacing w:after="0" w:line="240" w:lineRule="auto"/>
        <w:ind w:firstLine="567"/>
        <w:jc w:val="both"/>
        <w:rPr>
          <w:rFonts w:ascii="Arial" w:hAnsi="Arial" w:cs="Arial"/>
        </w:rPr>
      </w:pPr>
      <w:r>
        <w:rPr>
          <w:rFonts w:ascii="Arial" w:hAnsi="Arial" w:cs="Arial"/>
        </w:rPr>
        <w:t>8</w:t>
      </w:r>
      <w:r w:rsidRPr="0082380B">
        <w:rPr>
          <w:rFonts w:ascii="Arial" w:hAnsi="Arial" w:cs="Arial"/>
        </w:rPr>
        <w:t xml:space="preserve">.2. </w:t>
      </w:r>
      <w:r>
        <w:rPr>
          <w:rFonts w:ascii="Arial" w:hAnsi="Arial" w:cs="Arial"/>
        </w:rPr>
        <w:t>Užsakov</w:t>
      </w:r>
      <w:r w:rsidRPr="0082380B">
        <w:rPr>
          <w:rFonts w:ascii="Arial" w:hAnsi="Arial" w:cs="Arial"/>
        </w:rPr>
        <w:t>o asmuo (asmenys), atsakingas (atsakingi) už Sutarties vykdymą: ............................, tel. ........................................., el. paštas ............................... .</w:t>
      </w:r>
    </w:p>
    <w:p w14:paraId="42630C8E" w14:textId="77777777" w:rsidR="008828B6" w:rsidRPr="0082380B" w:rsidRDefault="008828B6" w:rsidP="008828B6">
      <w:pPr>
        <w:spacing w:after="0" w:line="240" w:lineRule="auto"/>
        <w:rPr>
          <w:rFonts w:ascii="Arial" w:eastAsia="Times New Roman" w:hAnsi="Arial" w:cs="Arial"/>
          <w:lang w:eastAsia="lt-LT"/>
        </w:rPr>
      </w:pPr>
    </w:p>
    <w:p w14:paraId="6CE575DB" w14:textId="77777777" w:rsidR="008828B6" w:rsidRPr="0082380B" w:rsidRDefault="008828B6" w:rsidP="008828B6">
      <w:pPr>
        <w:tabs>
          <w:tab w:val="left" w:pos="0"/>
        </w:tabs>
        <w:spacing w:after="0" w:line="240" w:lineRule="auto"/>
        <w:rPr>
          <w:rFonts w:ascii="Arial" w:hAnsi="Arial" w:cs="Arial"/>
          <w:color w:val="000000"/>
        </w:rPr>
      </w:pPr>
    </w:p>
    <w:tbl>
      <w:tblPr>
        <w:tblW w:w="0" w:type="auto"/>
        <w:tblLayout w:type="fixed"/>
        <w:tblLook w:val="04A0" w:firstRow="1" w:lastRow="0" w:firstColumn="1" w:lastColumn="0" w:noHBand="0" w:noVBand="1"/>
      </w:tblPr>
      <w:tblGrid>
        <w:gridCol w:w="5148"/>
        <w:gridCol w:w="4680"/>
      </w:tblGrid>
      <w:tr w:rsidR="008828B6" w:rsidRPr="002A04E2" w14:paraId="795C1B09" w14:textId="77777777" w:rsidTr="00B25EBF">
        <w:tc>
          <w:tcPr>
            <w:tcW w:w="5148" w:type="dxa"/>
          </w:tcPr>
          <w:p w14:paraId="0432D6BB" w14:textId="3F9E7241" w:rsidR="008828B6" w:rsidRPr="008828B6" w:rsidRDefault="008828B6" w:rsidP="008828B6">
            <w:pPr>
              <w:tabs>
                <w:tab w:val="left" w:pos="1110"/>
              </w:tabs>
              <w:spacing w:after="0" w:line="240" w:lineRule="auto"/>
              <w:contextualSpacing/>
              <w:rPr>
                <w:rFonts w:ascii="Arial" w:hAnsi="Arial" w:cs="Arial"/>
                <w:b/>
              </w:rPr>
            </w:pPr>
            <w:r>
              <w:rPr>
                <w:rFonts w:ascii="Arial" w:hAnsi="Arial" w:cs="Arial"/>
                <w:b/>
              </w:rPr>
              <w:t>Užsakov</w:t>
            </w:r>
            <w:r w:rsidRPr="0082380B">
              <w:rPr>
                <w:rFonts w:ascii="Arial" w:hAnsi="Arial" w:cs="Arial"/>
                <w:b/>
              </w:rPr>
              <w:t>as:</w:t>
            </w:r>
          </w:p>
          <w:p w14:paraId="2D648306" w14:textId="77777777" w:rsidR="008828B6" w:rsidRPr="005F5122" w:rsidRDefault="008828B6" w:rsidP="00B25EBF">
            <w:pPr>
              <w:tabs>
                <w:tab w:val="left" w:pos="567"/>
              </w:tabs>
              <w:suppressAutoHyphens/>
              <w:spacing w:after="0"/>
              <w:jc w:val="both"/>
              <w:rPr>
                <w:rFonts w:ascii="Arial" w:eastAsia="Arial Unicode MS" w:hAnsi="Arial" w:cs="Arial"/>
                <w:bdr w:val="nil"/>
              </w:rPr>
            </w:pPr>
            <w:r w:rsidRPr="005F5122">
              <w:rPr>
                <w:rFonts w:ascii="Arial" w:eastAsia="Arial Unicode MS" w:hAnsi="Arial" w:cs="Arial"/>
                <w:bdr w:val="nil"/>
              </w:rPr>
              <w:t>UAB „Vilniaus vystymo kompanija“</w:t>
            </w:r>
          </w:p>
          <w:p w14:paraId="462F3B27" w14:textId="77777777" w:rsidR="005F5122" w:rsidRPr="005F5122" w:rsidRDefault="005F5122" w:rsidP="005F5122">
            <w:pPr>
              <w:spacing w:after="0" w:line="240" w:lineRule="auto"/>
              <w:contextualSpacing/>
              <w:rPr>
                <w:rFonts w:ascii="Arial" w:hAnsi="Arial" w:cs="Arial"/>
              </w:rPr>
            </w:pPr>
            <w:r w:rsidRPr="005F5122">
              <w:rPr>
                <w:rFonts w:ascii="Arial" w:hAnsi="Arial" w:cs="Arial"/>
              </w:rPr>
              <w:t>Adresas Konstitucijos pr. 3, Vilnius</w:t>
            </w:r>
          </w:p>
          <w:p w14:paraId="1CFD2308" w14:textId="77777777" w:rsidR="005F5122" w:rsidRPr="005F5122" w:rsidRDefault="005F5122" w:rsidP="005F5122">
            <w:pPr>
              <w:spacing w:after="0" w:line="240" w:lineRule="auto"/>
              <w:contextualSpacing/>
              <w:rPr>
                <w:rFonts w:ascii="Arial" w:hAnsi="Arial" w:cs="Arial"/>
              </w:rPr>
            </w:pPr>
            <w:r w:rsidRPr="005F5122">
              <w:rPr>
                <w:rFonts w:ascii="Arial" w:hAnsi="Arial" w:cs="Arial"/>
              </w:rPr>
              <w:t>Įmonės kodas: 120750163</w:t>
            </w:r>
          </w:p>
          <w:p w14:paraId="3635B7E8" w14:textId="77777777" w:rsidR="005F5122" w:rsidRPr="005F5122" w:rsidRDefault="005F5122" w:rsidP="005F5122">
            <w:pPr>
              <w:spacing w:after="0" w:line="240" w:lineRule="auto"/>
              <w:contextualSpacing/>
              <w:rPr>
                <w:rFonts w:ascii="Arial" w:hAnsi="Arial" w:cs="Arial"/>
              </w:rPr>
            </w:pPr>
            <w:r w:rsidRPr="005F5122">
              <w:rPr>
                <w:rFonts w:ascii="Arial" w:hAnsi="Arial" w:cs="Arial"/>
              </w:rPr>
              <w:t>PVM kodas: LT100000005418</w:t>
            </w:r>
          </w:p>
          <w:p w14:paraId="45DD1C7E" w14:textId="77777777" w:rsidR="005F5122" w:rsidRPr="005F5122" w:rsidRDefault="005F5122" w:rsidP="005F5122">
            <w:pPr>
              <w:spacing w:after="0" w:line="240" w:lineRule="auto"/>
              <w:contextualSpacing/>
              <w:rPr>
                <w:rFonts w:ascii="Arial" w:eastAsia="Arial" w:hAnsi="Arial" w:cs="Arial"/>
              </w:rPr>
            </w:pPr>
            <w:proofErr w:type="spellStart"/>
            <w:r w:rsidRPr="005F5122">
              <w:rPr>
                <w:rFonts w:ascii="Arial" w:hAnsi="Arial" w:cs="Arial"/>
              </w:rPr>
              <w:t>A.s</w:t>
            </w:r>
            <w:proofErr w:type="spellEnd"/>
            <w:r w:rsidRPr="005F5122">
              <w:rPr>
                <w:rFonts w:ascii="Arial" w:hAnsi="Arial" w:cs="Arial"/>
              </w:rPr>
              <w:t>. Nr.</w:t>
            </w:r>
            <w:r w:rsidRPr="005F5122">
              <w:rPr>
                <w:rFonts w:ascii="Arial" w:eastAsia="Arial" w:hAnsi="Arial" w:cs="Arial"/>
              </w:rPr>
              <w:t xml:space="preserve"> </w:t>
            </w:r>
            <w:r w:rsidRPr="005F5122">
              <w:rPr>
                <w:rFonts w:ascii="Arial" w:hAnsi="Arial" w:cs="Arial"/>
              </w:rPr>
              <w:t>LT267044060000304695</w:t>
            </w:r>
          </w:p>
          <w:p w14:paraId="4E9AE61D" w14:textId="77777777" w:rsidR="005F5122" w:rsidRPr="005F5122" w:rsidRDefault="005F5122" w:rsidP="005F5122">
            <w:pPr>
              <w:spacing w:after="0" w:line="240" w:lineRule="auto"/>
              <w:contextualSpacing/>
              <w:rPr>
                <w:rFonts w:ascii="Arial" w:hAnsi="Arial" w:cs="Arial"/>
              </w:rPr>
            </w:pPr>
            <w:r w:rsidRPr="005F5122">
              <w:rPr>
                <w:rFonts w:ascii="Arial" w:eastAsia="Arial" w:hAnsi="Arial" w:cs="Arial"/>
              </w:rPr>
              <w:t xml:space="preserve">AB </w:t>
            </w:r>
            <w:r w:rsidRPr="005F5122">
              <w:rPr>
                <w:rFonts w:ascii="Arial" w:hAnsi="Arial" w:cs="Arial"/>
              </w:rPr>
              <w:t>SEB</w:t>
            </w:r>
            <w:r w:rsidRPr="005F5122">
              <w:rPr>
                <w:rFonts w:ascii="Arial" w:eastAsia="Arial" w:hAnsi="Arial" w:cs="Arial"/>
              </w:rPr>
              <w:t xml:space="preserve"> </w:t>
            </w:r>
            <w:r w:rsidRPr="005F5122">
              <w:rPr>
                <w:rFonts w:ascii="Arial" w:hAnsi="Arial" w:cs="Arial"/>
              </w:rPr>
              <w:t xml:space="preserve">Bankas </w:t>
            </w:r>
          </w:p>
          <w:p w14:paraId="277AC64C" w14:textId="77777777" w:rsidR="005F5122" w:rsidRPr="005F5122" w:rsidRDefault="005F5122" w:rsidP="005F5122">
            <w:pPr>
              <w:spacing w:after="0" w:line="240" w:lineRule="auto"/>
              <w:contextualSpacing/>
              <w:rPr>
                <w:rFonts w:ascii="Arial" w:hAnsi="Arial" w:cs="Arial"/>
              </w:rPr>
            </w:pPr>
            <w:r w:rsidRPr="005F5122">
              <w:rPr>
                <w:rFonts w:ascii="Arial" w:hAnsi="Arial" w:cs="Arial"/>
              </w:rPr>
              <w:t>Tel. Nr.: 370 687 66000</w:t>
            </w:r>
          </w:p>
          <w:p w14:paraId="2C160A55" w14:textId="77777777" w:rsidR="005F5122" w:rsidRPr="005F5122" w:rsidRDefault="005F5122" w:rsidP="005F5122">
            <w:pPr>
              <w:spacing w:after="0" w:line="240" w:lineRule="auto"/>
              <w:contextualSpacing/>
              <w:rPr>
                <w:rFonts w:ascii="Arial" w:hAnsi="Arial" w:cs="Arial"/>
              </w:rPr>
            </w:pPr>
            <w:r w:rsidRPr="005F5122">
              <w:rPr>
                <w:rFonts w:ascii="Arial" w:hAnsi="Arial" w:cs="Arial"/>
              </w:rPr>
              <w:t>El. p. info@vilniausvystymas.lt</w:t>
            </w:r>
          </w:p>
          <w:p w14:paraId="6497259C" w14:textId="77777777" w:rsidR="005F5122" w:rsidRPr="005F5122" w:rsidRDefault="005F5122" w:rsidP="005F5122">
            <w:pPr>
              <w:spacing w:after="0" w:line="240" w:lineRule="auto"/>
              <w:contextualSpacing/>
              <w:rPr>
                <w:rFonts w:ascii="Arial" w:hAnsi="Arial" w:cs="Arial"/>
              </w:rPr>
            </w:pPr>
          </w:p>
          <w:p w14:paraId="158ABD7F" w14:textId="77777777" w:rsidR="005F5122" w:rsidRPr="005F5122" w:rsidRDefault="005F5122" w:rsidP="005F5122">
            <w:pPr>
              <w:spacing w:after="0" w:line="240" w:lineRule="auto"/>
              <w:contextualSpacing/>
              <w:rPr>
                <w:rFonts w:ascii="Arial" w:hAnsi="Arial" w:cs="Arial"/>
              </w:rPr>
            </w:pPr>
            <w:r w:rsidRPr="005F5122">
              <w:rPr>
                <w:rFonts w:ascii="Arial" w:hAnsi="Arial" w:cs="Arial"/>
              </w:rPr>
              <w:t>Generalinė direktorė</w:t>
            </w:r>
          </w:p>
          <w:p w14:paraId="658D5AD9" w14:textId="4D9C05B0" w:rsidR="008828B6" w:rsidRPr="005F5122" w:rsidRDefault="008828B6" w:rsidP="00B25EBF">
            <w:pPr>
              <w:tabs>
                <w:tab w:val="left" w:pos="1110"/>
              </w:tabs>
              <w:spacing w:after="0" w:line="240" w:lineRule="auto"/>
              <w:contextualSpacing/>
              <w:rPr>
                <w:rFonts w:ascii="Arial" w:hAnsi="Arial" w:cs="Arial"/>
                <w:i/>
              </w:rPr>
            </w:pPr>
            <w:r w:rsidRPr="005F5122">
              <w:rPr>
                <w:rFonts w:ascii="Arial" w:hAnsi="Arial" w:cs="Arial"/>
              </w:rPr>
              <w:t>Laura Joffė</w:t>
            </w:r>
          </w:p>
          <w:p w14:paraId="7AE32E57" w14:textId="77777777" w:rsidR="008828B6" w:rsidRPr="005F5122" w:rsidRDefault="008828B6" w:rsidP="00B25EBF">
            <w:pPr>
              <w:tabs>
                <w:tab w:val="left" w:pos="1110"/>
              </w:tabs>
              <w:spacing w:after="0" w:line="240" w:lineRule="auto"/>
              <w:contextualSpacing/>
              <w:rPr>
                <w:rFonts w:ascii="Arial" w:hAnsi="Arial" w:cs="Arial"/>
              </w:rPr>
            </w:pPr>
            <w:r w:rsidRPr="005F5122">
              <w:rPr>
                <w:rFonts w:ascii="Arial" w:hAnsi="Arial" w:cs="Arial"/>
              </w:rPr>
              <w:t>______________</w:t>
            </w:r>
          </w:p>
          <w:p w14:paraId="7875B4F1" w14:textId="77777777" w:rsidR="008828B6" w:rsidRPr="0082380B" w:rsidRDefault="008828B6" w:rsidP="00B25EBF">
            <w:pPr>
              <w:tabs>
                <w:tab w:val="left" w:pos="1110"/>
              </w:tabs>
              <w:spacing w:after="0" w:line="240" w:lineRule="auto"/>
              <w:contextualSpacing/>
              <w:rPr>
                <w:rFonts w:ascii="Arial" w:hAnsi="Arial" w:cs="Arial"/>
              </w:rPr>
            </w:pPr>
            <w:r w:rsidRPr="005F5122">
              <w:rPr>
                <w:rFonts w:ascii="Arial" w:hAnsi="Arial" w:cs="Arial"/>
              </w:rPr>
              <w:lastRenderedPageBreak/>
              <w:t>data</w:t>
            </w:r>
          </w:p>
        </w:tc>
        <w:tc>
          <w:tcPr>
            <w:tcW w:w="4680" w:type="dxa"/>
          </w:tcPr>
          <w:p w14:paraId="56AB6CC6" w14:textId="77777777" w:rsidR="008828B6" w:rsidRPr="0082380B" w:rsidRDefault="008828B6" w:rsidP="00B25EBF">
            <w:pPr>
              <w:spacing w:after="0" w:line="240" w:lineRule="auto"/>
              <w:contextualSpacing/>
              <w:rPr>
                <w:rFonts w:ascii="Arial" w:hAnsi="Arial" w:cs="Arial"/>
                <w:b/>
                <w:bCs/>
              </w:rPr>
            </w:pPr>
            <w:r w:rsidRPr="0082380B">
              <w:rPr>
                <w:rFonts w:ascii="Arial" w:hAnsi="Arial" w:cs="Arial"/>
                <w:b/>
                <w:bCs/>
              </w:rPr>
              <w:lastRenderedPageBreak/>
              <w:t>Paslaugų teikėjas:</w:t>
            </w:r>
          </w:p>
          <w:p w14:paraId="0978BF13" w14:textId="77777777" w:rsidR="008828B6" w:rsidRPr="0082380B" w:rsidRDefault="008828B6" w:rsidP="00B25EBF">
            <w:pPr>
              <w:spacing w:after="0" w:line="240" w:lineRule="auto"/>
              <w:contextualSpacing/>
              <w:rPr>
                <w:rFonts w:ascii="Arial" w:hAnsi="Arial" w:cs="Arial"/>
                <w:i/>
                <w:color w:val="FF0000"/>
              </w:rPr>
            </w:pPr>
            <w:r w:rsidRPr="0082380B">
              <w:rPr>
                <w:rFonts w:ascii="Arial" w:hAnsi="Arial" w:cs="Arial"/>
                <w:bCs/>
                <w:i/>
                <w:color w:val="FF0000"/>
              </w:rPr>
              <w:t>Juridinio asmens pavadinimas</w:t>
            </w:r>
          </w:p>
          <w:p w14:paraId="7846F8E4" w14:textId="77777777" w:rsidR="008828B6" w:rsidRPr="0082380B" w:rsidRDefault="008828B6" w:rsidP="00B25EBF">
            <w:pPr>
              <w:spacing w:after="0" w:line="240" w:lineRule="auto"/>
              <w:contextualSpacing/>
              <w:rPr>
                <w:rFonts w:ascii="Arial" w:hAnsi="Arial" w:cs="Arial"/>
              </w:rPr>
            </w:pPr>
            <w:r w:rsidRPr="0082380B">
              <w:rPr>
                <w:rFonts w:ascii="Arial" w:hAnsi="Arial" w:cs="Arial"/>
              </w:rPr>
              <w:t>Kodas 00000000</w:t>
            </w:r>
          </w:p>
          <w:p w14:paraId="55C73D7C" w14:textId="77777777" w:rsidR="008828B6" w:rsidRPr="0082380B" w:rsidRDefault="008828B6" w:rsidP="00B25EBF">
            <w:pPr>
              <w:spacing w:after="0" w:line="240" w:lineRule="auto"/>
              <w:contextualSpacing/>
              <w:rPr>
                <w:rFonts w:ascii="Arial" w:hAnsi="Arial" w:cs="Arial"/>
              </w:rPr>
            </w:pPr>
            <w:r w:rsidRPr="0082380B">
              <w:rPr>
                <w:rFonts w:ascii="Arial" w:hAnsi="Arial" w:cs="Arial"/>
                <w:bCs/>
                <w:i/>
                <w:color w:val="FF0000"/>
              </w:rPr>
              <w:t>Gatvės pavadinimas</w:t>
            </w:r>
            <w:r w:rsidRPr="0082380B">
              <w:rPr>
                <w:rFonts w:ascii="Arial" w:hAnsi="Arial" w:cs="Arial"/>
              </w:rPr>
              <w:t>, LT-</w:t>
            </w:r>
            <w:r w:rsidRPr="0082380B">
              <w:rPr>
                <w:rFonts w:ascii="Arial" w:hAnsi="Arial" w:cs="Arial"/>
                <w:color w:val="000000"/>
              </w:rPr>
              <w:t>00000</w:t>
            </w:r>
            <w:r w:rsidRPr="0082380B">
              <w:rPr>
                <w:rFonts w:ascii="Arial" w:hAnsi="Arial" w:cs="Arial"/>
              </w:rPr>
              <w:t xml:space="preserve"> </w:t>
            </w:r>
            <w:r w:rsidRPr="0082380B">
              <w:rPr>
                <w:rFonts w:ascii="Arial" w:hAnsi="Arial" w:cs="Arial"/>
                <w:i/>
                <w:color w:val="FF0000"/>
              </w:rPr>
              <w:t>miestas</w:t>
            </w:r>
          </w:p>
          <w:p w14:paraId="578EA539" w14:textId="77777777" w:rsidR="008828B6" w:rsidRPr="0082380B" w:rsidRDefault="008828B6" w:rsidP="00B25EBF">
            <w:pPr>
              <w:spacing w:after="0" w:line="240" w:lineRule="auto"/>
              <w:contextualSpacing/>
              <w:rPr>
                <w:rFonts w:ascii="Arial" w:hAnsi="Arial" w:cs="Arial"/>
              </w:rPr>
            </w:pPr>
            <w:r w:rsidRPr="0082380B">
              <w:rPr>
                <w:rFonts w:ascii="Arial" w:hAnsi="Arial" w:cs="Arial"/>
              </w:rPr>
              <w:t>Tel.</w:t>
            </w:r>
            <w:r w:rsidRPr="0082380B">
              <w:rPr>
                <w:rFonts w:ascii="Arial" w:hAnsi="Arial" w:cs="Arial"/>
                <w:snapToGrid w:val="0"/>
              </w:rPr>
              <w:t xml:space="preserve"> (</w:t>
            </w:r>
            <w:r w:rsidRPr="0082380B">
              <w:rPr>
                <w:rFonts w:ascii="Arial" w:hAnsi="Arial" w:cs="Arial"/>
              </w:rPr>
              <w:t xml:space="preserve">0 0)  </w:t>
            </w:r>
            <w:r w:rsidRPr="0082380B">
              <w:rPr>
                <w:rFonts w:ascii="Arial" w:hAnsi="Arial" w:cs="Arial"/>
                <w:color w:val="000000"/>
              </w:rPr>
              <w:t>000 0000</w:t>
            </w:r>
          </w:p>
          <w:p w14:paraId="16655A1F" w14:textId="77777777" w:rsidR="008828B6" w:rsidRPr="0082380B" w:rsidRDefault="008828B6" w:rsidP="00B25EBF">
            <w:pPr>
              <w:spacing w:after="0" w:line="240" w:lineRule="auto"/>
              <w:contextualSpacing/>
              <w:rPr>
                <w:rFonts w:ascii="Arial" w:hAnsi="Arial" w:cs="Arial"/>
                <w:color w:val="FF0000"/>
              </w:rPr>
            </w:pPr>
            <w:r w:rsidRPr="0082380B">
              <w:rPr>
                <w:rFonts w:ascii="Arial" w:hAnsi="Arial" w:cs="Arial"/>
              </w:rPr>
              <w:t xml:space="preserve">El. paštas </w:t>
            </w:r>
            <w:r w:rsidRPr="0082380B">
              <w:rPr>
                <w:rFonts w:ascii="Arial" w:hAnsi="Arial" w:cs="Arial"/>
                <w:i/>
                <w:color w:val="FF0000"/>
              </w:rPr>
              <w:t>čia įrašyti</w:t>
            </w:r>
          </w:p>
          <w:p w14:paraId="493F05A4" w14:textId="77777777" w:rsidR="008828B6" w:rsidRPr="0082380B" w:rsidRDefault="008828B6" w:rsidP="00B25EBF">
            <w:pPr>
              <w:spacing w:after="0" w:line="240" w:lineRule="auto"/>
              <w:contextualSpacing/>
              <w:rPr>
                <w:rFonts w:ascii="Arial" w:hAnsi="Arial" w:cs="Arial"/>
              </w:rPr>
            </w:pPr>
            <w:r w:rsidRPr="0082380B">
              <w:rPr>
                <w:rFonts w:ascii="Arial" w:hAnsi="Arial" w:cs="Arial"/>
              </w:rPr>
              <w:t xml:space="preserve">A. s. </w:t>
            </w:r>
            <w:r w:rsidRPr="0082380B">
              <w:rPr>
                <w:rFonts w:ascii="Arial" w:hAnsi="Arial" w:cs="Arial"/>
                <w:color w:val="000000"/>
              </w:rPr>
              <w:t>LT00 0000 0000 0000 0000</w:t>
            </w:r>
          </w:p>
          <w:p w14:paraId="11C84F21" w14:textId="77777777" w:rsidR="008828B6" w:rsidRPr="0082380B" w:rsidRDefault="008828B6" w:rsidP="00B25EBF">
            <w:pPr>
              <w:tabs>
                <w:tab w:val="left" w:pos="664"/>
                <w:tab w:val="left" w:pos="762"/>
              </w:tabs>
              <w:spacing w:after="0" w:line="240" w:lineRule="auto"/>
              <w:contextualSpacing/>
              <w:rPr>
                <w:rFonts w:ascii="Arial" w:hAnsi="Arial" w:cs="Arial"/>
              </w:rPr>
            </w:pPr>
            <w:r w:rsidRPr="0082380B">
              <w:rPr>
                <w:rFonts w:ascii="Arial" w:hAnsi="Arial" w:cs="Arial"/>
                <w:i/>
                <w:color w:val="FF0000"/>
              </w:rPr>
              <w:t>Banko pavadinimas</w:t>
            </w:r>
            <w:r w:rsidRPr="0082380B">
              <w:rPr>
                <w:rFonts w:ascii="Arial" w:hAnsi="Arial" w:cs="Arial"/>
              </w:rPr>
              <w:t>, kodas 00000</w:t>
            </w:r>
          </w:p>
          <w:p w14:paraId="4C9063B4" w14:textId="77777777" w:rsidR="008828B6" w:rsidRPr="0082380B" w:rsidRDefault="008828B6" w:rsidP="00B25EBF">
            <w:pPr>
              <w:spacing w:after="0" w:line="240" w:lineRule="auto"/>
              <w:contextualSpacing/>
              <w:rPr>
                <w:rFonts w:ascii="Arial" w:hAnsi="Arial" w:cs="Arial"/>
              </w:rPr>
            </w:pPr>
          </w:p>
          <w:p w14:paraId="5A4DCB81" w14:textId="77777777" w:rsidR="008828B6" w:rsidRPr="0082380B" w:rsidRDefault="008828B6" w:rsidP="00B25EBF">
            <w:pPr>
              <w:spacing w:after="0" w:line="240" w:lineRule="auto"/>
              <w:contextualSpacing/>
              <w:rPr>
                <w:rFonts w:ascii="Arial" w:hAnsi="Arial" w:cs="Arial"/>
              </w:rPr>
            </w:pPr>
          </w:p>
          <w:p w14:paraId="7584E8E7" w14:textId="77777777" w:rsidR="008828B6" w:rsidRPr="0082380B" w:rsidRDefault="008828B6" w:rsidP="00B25EBF">
            <w:pPr>
              <w:spacing w:after="0" w:line="240" w:lineRule="auto"/>
              <w:contextualSpacing/>
              <w:rPr>
                <w:rFonts w:ascii="Arial" w:hAnsi="Arial" w:cs="Arial"/>
              </w:rPr>
            </w:pPr>
          </w:p>
          <w:p w14:paraId="06E7EC58" w14:textId="77777777" w:rsidR="008828B6" w:rsidRPr="0082380B" w:rsidRDefault="008828B6" w:rsidP="00B25EBF">
            <w:pPr>
              <w:tabs>
                <w:tab w:val="left" w:pos="664"/>
              </w:tabs>
              <w:spacing w:after="0" w:line="240" w:lineRule="auto"/>
              <w:contextualSpacing/>
              <w:rPr>
                <w:rFonts w:ascii="Arial" w:hAnsi="Arial" w:cs="Arial"/>
              </w:rPr>
            </w:pPr>
            <w:r w:rsidRPr="6A2ADF87">
              <w:rPr>
                <w:rFonts w:ascii="Arial" w:hAnsi="Arial" w:cs="Arial"/>
                <w:i/>
                <w:iCs/>
                <w:color w:val="FF0000"/>
              </w:rPr>
              <w:t>Juridinio asmens</w:t>
            </w:r>
            <w:r w:rsidRPr="6A2ADF87">
              <w:rPr>
                <w:rFonts w:ascii="Arial" w:hAnsi="Arial" w:cs="Arial"/>
                <w:color w:val="FF0000"/>
              </w:rPr>
              <w:t xml:space="preserve"> </w:t>
            </w:r>
            <w:r w:rsidRPr="6A2ADF87">
              <w:rPr>
                <w:rFonts w:ascii="Arial" w:hAnsi="Arial" w:cs="Arial"/>
              </w:rPr>
              <w:t>direktorius</w:t>
            </w:r>
          </w:p>
          <w:p w14:paraId="0A629A5A" w14:textId="77777777" w:rsidR="008828B6" w:rsidRPr="0082380B" w:rsidRDefault="008828B6" w:rsidP="00B25EBF">
            <w:pPr>
              <w:tabs>
                <w:tab w:val="left" w:pos="664"/>
              </w:tabs>
              <w:spacing w:after="0" w:line="240" w:lineRule="auto"/>
              <w:contextualSpacing/>
              <w:rPr>
                <w:rFonts w:ascii="Arial" w:hAnsi="Arial" w:cs="Arial"/>
                <w:color w:val="FF0000"/>
              </w:rPr>
            </w:pPr>
            <w:r w:rsidRPr="0082380B">
              <w:rPr>
                <w:rFonts w:ascii="Arial" w:hAnsi="Arial" w:cs="Arial"/>
                <w:i/>
                <w:color w:val="FF0000"/>
              </w:rPr>
              <w:t>Vardas Pavardė</w:t>
            </w:r>
          </w:p>
          <w:p w14:paraId="03C832E2" w14:textId="77777777" w:rsidR="008828B6" w:rsidRPr="0082380B" w:rsidRDefault="008828B6" w:rsidP="00B25EBF">
            <w:pPr>
              <w:tabs>
                <w:tab w:val="left" w:pos="664"/>
              </w:tabs>
              <w:spacing w:after="0" w:line="240" w:lineRule="auto"/>
              <w:contextualSpacing/>
              <w:rPr>
                <w:rFonts w:ascii="Arial" w:hAnsi="Arial" w:cs="Arial"/>
              </w:rPr>
            </w:pPr>
            <w:r w:rsidRPr="0082380B">
              <w:rPr>
                <w:rFonts w:ascii="Arial" w:hAnsi="Arial" w:cs="Arial"/>
              </w:rPr>
              <w:lastRenderedPageBreak/>
              <w:t>________________</w:t>
            </w:r>
          </w:p>
          <w:p w14:paraId="3254C6D1" w14:textId="77777777" w:rsidR="008828B6" w:rsidRPr="0082380B" w:rsidRDefault="008828B6" w:rsidP="00B25EBF">
            <w:pPr>
              <w:tabs>
                <w:tab w:val="left" w:pos="664"/>
              </w:tabs>
              <w:spacing w:after="0" w:line="240" w:lineRule="auto"/>
              <w:contextualSpacing/>
              <w:rPr>
                <w:rFonts w:ascii="Arial" w:hAnsi="Arial" w:cs="Arial"/>
              </w:rPr>
            </w:pPr>
            <w:r w:rsidRPr="0082380B">
              <w:rPr>
                <w:rFonts w:ascii="Arial" w:hAnsi="Arial" w:cs="Arial"/>
              </w:rPr>
              <w:t>data</w:t>
            </w:r>
          </w:p>
        </w:tc>
      </w:tr>
    </w:tbl>
    <w:p w14:paraId="5D8623AD" w14:textId="77777777" w:rsidR="008828B6" w:rsidRDefault="008828B6" w:rsidP="008828B6">
      <w:pPr>
        <w:spacing w:after="0" w:line="240" w:lineRule="auto"/>
        <w:rPr>
          <w:rFonts w:ascii="Arial" w:hAnsi="Arial" w:cs="Arial"/>
        </w:rPr>
      </w:pPr>
    </w:p>
    <w:p w14:paraId="7E1383FA" w14:textId="77777777" w:rsidR="008828B6" w:rsidRDefault="008828B6" w:rsidP="008828B6">
      <w:pPr>
        <w:spacing w:after="0" w:line="240" w:lineRule="auto"/>
        <w:rPr>
          <w:rFonts w:ascii="Arial" w:hAnsi="Arial" w:cs="Arial"/>
        </w:rPr>
      </w:pPr>
    </w:p>
    <w:p w14:paraId="4DBB0FBF" w14:textId="77777777" w:rsidR="008828B6" w:rsidRDefault="008828B6" w:rsidP="008828B6">
      <w:pPr>
        <w:spacing w:after="0" w:line="240" w:lineRule="auto"/>
        <w:rPr>
          <w:rFonts w:ascii="Arial" w:hAnsi="Arial" w:cs="Arial"/>
        </w:rPr>
      </w:pPr>
    </w:p>
    <w:p w14:paraId="1C57EB08" w14:textId="77777777" w:rsidR="008828B6" w:rsidRDefault="008828B6" w:rsidP="008828B6">
      <w:pPr>
        <w:spacing w:after="0" w:line="240" w:lineRule="auto"/>
        <w:rPr>
          <w:rFonts w:ascii="Arial" w:hAnsi="Arial" w:cs="Arial"/>
        </w:rPr>
      </w:pPr>
    </w:p>
    <w:p w14:paraId="73E040CF" w14:textId="77777777" w:rsidR="008828B6" w:rsidRDefault="008828B6" w:rsidP="008828B6">
      <w:pPr>
        <w:spacing w:after="0" w:line="240" w:lineRule="auto"/>
        <w:rPr>
          <w:rFonts w:ascii="Arial" w:hAnsi="Arial" w:cs="Arial"/>
        </w:rPr>
      </w:pPr>
    </w:p>
    <w:p w14:paraId="7D233A29" w14:textId="77777777" w:rsidR="008828B6" w:rsidRDefault="008828B6" w:rsidP="008828B6">
      <w:pPr>
        <w:spacing w:after="0" w:line="240" w:lineRule="auto"/>
        <w:rPr>
          <w:rFonts w:ascii="Arial" w:hAnsi="Arial" w:cs="Arial"/>
        </w:rPr>
      </w:pPr>
    </w:p>
    <w:p w14:paraId="4B7B2590" w14:textId="77777777" w:rsidR="008828B6" w:rsidRDefault="008828B6" w:rsidP="008828B6">
      <w:pPr>
        <w:rPr>
          <w:rFonts w:ascii="Arial" w:hAnsi="Arial" w:cs="Arial"/>
        </w:rPr>
      </w:pPr>
      <w:r>
        <w:rPr>
          <w:rFonts w:ascii="Arial" w:hAnsi="Arial" w:cs="Arial"/>
        </w:rPr>
        <w:br w:type="page"/>
      </w:r>
    </w:p>
    <w:p w14:paraId="4E5CEA17" w14:textId="77777777" w:rsidR="008828B6" w:rsidRDefault="008828B6" w:rsidP="008828B6">
      <w:pPr>
        <w:spacing w:after="0" w:line="240" w:lineRule="auto"/>
        <w:rPr>
          <w:rFonts w:ascii="Arial" w:hAnsi="Arial" w:cs="Arial"/>
        </w:rPr>
      </w:pPr>
    </w:p>
    <w:p w14:paraId="5D8D59F5" w14:textId="77777777" w:rsidR="008828B6" w:rsidRPr="0078135D" w:rsidRDefault="008828B6" w:rsidP="008828B6">
      <w:pPr>
        <w:tabs>
          <w:tab w:val="left" w:pos="567"/>
        </w:tabs>
        <w:jc w:val="right"/>
        <w:rPr>
          <w:rFonts w:ascii="Arial" w:hAnsi="Arial" w:cs="Arial"/>
        </w:rPr>
      </w:pPr>
      <w:r w:rsidRPr="0078135D">
        <w:rPr>
          <w:rFonts w:ascii="Arial" w:hAnsi="Arial" w:cs="Arial"/>
        </w:rPr>
        <w:t>Sutarties 3 priedas</w:t>
      </w:r>
    </w:p>
    <w:p w14:paraId="12C0F189" w14:textId="77777777" w:rsidR="008828B6" w:rsidRPr="0078135D" w:rsidRDefault="008828B6" w:rsidP="008828B6">
      <w:pPr>
        <w:tabs>
          <w:tab w:val="left" w:pos="567"/>
        </w:tabs>
        <w:jc w:val="center"/>
        <w:rPr>
          <w:rFonts w:ascii="Arial" w:hAnsi="Arial" w:cs="Arial"/>
          <w:b/>
          <w:bCs/>
        </w:rPr>
      </w:pPr>
      <w:r w:rsidRPr="0078135D">
        <w:rPr>
          <w:rFonts w:ascii="Arial" w:hAnsi="Arial" w:cs="Arial"/>
          <w:b/>
          <w:bCs/>
        </w:rPr>
        <w:t>ASMENS DUOMENŲ TVARKYMAS</w:t>
      </w:r>
    </w:p>
    <w:p w14:paraId="0EFECCF8" w14:textId="77777777" w:rsidR="008828B6" w:rsidRPr="0078135D" w:rsidRDefault="008828B6" w:rsidP="008828B6">
      <w:pPr>
        <w:pStyle w:val="ListParagraph"/>
        <w:numPr>
          <w:ilvl w:val="1"/>
          <w:numId w:val="2"/>
        </w:numPr>
        <w:tabs>
          <w:tab w:val="left" w:pos="567"/>
          <w:tab w:val="left" w:pos="851"/>
        </w:tabs>
        <w:spacing w:after="0" w:line="240" w:lineRule="auto"/>
        <w:ind w:left="0" w:firstLine="0"/>
        <w:jc w:val="both"/>
        <w:rPr>
          <w:rFonts w:ascii="Arial" w:eastAsia="Arial" w:hAnsi="Arial" w:cs="Arial"/>
        </w:rPr>
      </w:pPr>
      <w:r w:rsidRPr="0078135D">
        <w:rPr>
          <w:rFonts w:ascii="Arial" w:eastAsia="Arial" w:hAnsi="Arial" w:cs="Arial"/>
        </w:rPr>
        <w:t>V</w:t>
      </w:r>
      <w:r w:rsidRPr="0078135D">
        <w:rPr>
          <w:rFonts w:ascii="Arial" w:hAnsi="Arial" w:cs="Arial"/>
        </w:rPr>
        <w:t>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600A0269" w14:textId="77777777" w:rsidR="008828B6" w:rsidRPr="0078135D" w:rsidRDefault="008828B6" w:rsidP="008828B6">
      <w:pPr>
        <w:pStyle w:val="ListParagraph"/>
        <w:numPr>
          <w:ilvl w:val="1"/>
          <w:numId w:val="2"/>
        </w:numPr>
        <w:tabs>
          <w:tab w:val="left" w:pos="567"/>
          <w:tab w:val="left" w:pos="851"/>
        </w:tabs>
        <w:spacing w:after="0" w:line="240" w:lineRule="auto"/>
        <w:ind w:left="0" w:firstLine="0"/>
        <w:jc w:val="both"/>
        <w:rPr>
          <w:rFonts w:ascii="Arial" w:eastAsia="Arial" w:hAnsi="Arial" w:cs="Arial"/>
        </w:rPr>
      </w:pPr>
      <w:r w:rsidRPr="0078135D">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7B0B5872" w14:textId="77777777" w:rsidR="008828B6" w:rsidRPr="0078135D" w:rsidRDefault="008828B6" w:rsidP="008828B6">
      <w:pPr>
        <w:pStyle w:val="ListParagraph"/>
        <w:numPr>
          <w:ilvl w:val="1"/>
          <w:numId w:val="2"/>
        </w:numPr>
        <w:tabs>
          <w:tab w:val="left" w:pos="567"/>
          <w:tab w:val="left" w:pos="851"/>
        </w:tabs>
        <w:spacing w:after="0" w:line="240" w:lineRule="auto"/>
        <w:ind w:left="0" w:firstLine="0"/>
        <w:jc w:val="both"/>
        <w:rPr>
          <w:rFonts w:ascii="Arial" w:eastAsia="Arial" w:hAnsi="Arial" w:cs="Arial"/>
        </w:rPr>
      </w:pPr>
      <w:r w:rsidRPr="0078135D">
        <w:rPr>
          <w:rFonts w:ascii="Arial" w:eastAsia="Arial" w:hAnsi="Arial" w:cs="Arial"/>
        </w:rPr>
        <w:t xml:space="preserve">Šalys asmens duomenis saugo 10 (dešimt) metų (pasibaigus Sutarčiai). Nebereikalingi asmens duomenys sunaikinami. </w:t>
      </w:r>
    </w:p>
    <w:p w14:paraId="7D4D199A" w14:textId="77777777" w:rsidR="008828B6" w:rsidRPr="0078135D" w:rsidRDefault="008828B6" w:rsidP="008828B6">
      <w:pPr>
        <w:pStyle w:val="ListParagraph"/>
        <w:numPr>
          <w:ilvl w:val="1"/>
          <w:numId w:val="2"/>
        </w:numPr>
        <w:tabs>
          <w:tab w:val="left" w:pos="567"/>
          <w:tab w:val="left" w:pos="851"/>
        </w:tabs>
        <w:spacing w:after="0" w:line="240" w:lineRule="auto"/>
        <w:ind w:left="0" w:firstLine="0"/>
        <w:jc w:val="both"/>
        <w:rPr>
          <w:rFonts w:ascii="Arial" w:eastAsia="Arial" w:hAnsi="Arial" w:cs="Arial"/>
        </w:rPr>
      </w:pPr>
      <w:r w:rsidRPr="0078135D">
        <w:rPr>
          <w:rFonts w:ascii="Arial" w:hAnsi="Arial" w:cs="Arial"/>
        </w:rPr>
        <w:t>Sutarties pagrindu tvarkomi asmens duomenys gali būti teikiami: I) Viešųjų pirkimų tarnybai; II) C</w:t>
      </w:r>
      <w:r>
        <w:rPr>
          <w:rFonts w:ascii="Arial" w:hAnsi="Arial" w:cs="Arial"/>
        </w:rPr>
        <w:t xml:space="preserve">entrinei viešųjų pirkimų </w:t>
      </w:r>
      <w:r w:rsidRPr="0078135D">
        <w:rPr>
          <w:rFonts w:ascii="Arial" w:hAnsi="Arial" w:cs="Arial"/>
        </w:rPr>
        <w:t>informacinei sistemai; III) teismams bei kitoms valstybės institucijoms; IV) audito bendrovėms; V) advokatams; VI) antstoliams; VII) kitiems duomenų gavėjams teisės aktų nustatyta tvarka turintiems teisę gauti asmens duomenis iš Šalių.</w:t>
      </w:r>
    </w:p>
    <w:p w14:paraId="11DC2375" w14:textId="77777777" w:rsidR="008828B6" w:rsidRPr="0078135D" w:rsidRDefault="008828B6" w:rsidP="008828B6">
      <w:pPr>
        <w:pStyle w:val="ListParagraph"/>
        <w:numPr>
          <w:ilvl w:val="1"/>
          <w:numId w:val="2"/>
        </w:numPr>
        <w:tabs>
          <w:tab w:val="left" w:pos="567"/>
          <w:tab w:val="left" w:pos="851"/>
        </w:tabs>
        <w:spacing w:after="0" w:line="240" w:lineRule="auto"/>
        <w:ind w:left="0" w:firstLine="0"/>
        <w:jc w:val="both"/>
        <w:rPr>
          <w:rFonts w:ascii="Arial" w:eastAsia="Arial" w:hAnsi="Arial" w:cs="Arial"/>
        </w:rPr>
      </w:pPr>
      <w:r w:rsidRPr="0078135D">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548F261" w14:textId="77777777" w:rsidR="008828B6" w:rsidRPr="0078135D" w:rsidRDefault="008828B6" w:rsidP="008828B6">
      <w:pPr>
        <w:pStyle w:val="ListParagraph"/>
        <w:numPr>
          <w:ilvl w:val="1"/>
          <w:numId w:val="2"/>
        </w:numPr>
        <w:tabs>
          <w:tab w:val="left" w:pos="567"/>
          <w:tab w:val="left" w:pos="851"/>
        </w:tabs>
        <w:spacing w:after="0" w:line="240" w:lineRule="auto"/>
        <w:ind w:left="0" w:firstLine="0"/>
        <w:jc w:val="both"/>
        <w:rPr>
          <w:rFonts w:ascii="Arial" w:hAnsi="Arial" w:cs="Arial"/>
        </w:rPr>
      </w:pPr>
      <w:r w:rsidRPr="0078135D">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78135D">
        <w:rPr>
          <w:rFonts w:ascii="Arial" w:eastAsia="Arial" w:hAnsi="Arial" w:cs="Arial"/>
        </w:rPr>
        <w:t>perkeliamumą</w:t>
      </w:r>
      <w:proofErr w:type="spellEnd"/>
      <w:r w:rsidRPr="0078135D">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1A8759E5" w14:textId="77777777" w:rsidR="008828B6" w:rsidRPr="0078135D" w:rsidRDefault="008828B6" w:rsidP="008828B6">
      <w:pPr>
        <w:pStyle w:val="ListParagraph"/>
        <w:tabs>
          <w:tab w:val="left" w:pos="567"/>
          <w:tab w:val="left" w:pos="851"/>
        </w:tabs>
        <w:ind w:left="0"/>
        <w:jc w:val="center"/>
        <w:rPr>
          <w:rFonts w:ascii="Arial" w:hAnsi="Arial" w:cs="Arial"/>
        </w:rPr>
      </w:pPr>
      <w:r w:rsidRPr="0078135D">
        <w:rPr>
          <w:rFonts w:ascii="Arial" w:eastAsia="Arial" w:hAnsi="Arial" w:cs="Arial"/>
        </w:rPr>
        <w:t>__________</w:t>
      </w:r>
    </w:p>
    <w:p w14:paraId="559053D2" w14:textId="77777777" w:rsidR="008828B6" w:rsidRPr="0082380B" w:rsidRDefault="008828B6" w:rsidP="008828B6">
      <w:pPr>
        <w:spacing w:after="0" w:line="240" w:lineRule="auto"/>
        <w:rPr>
          <w:rFonts w:ascii="Arial" w:hAnsi="Arial" w:cs="Arial"/>
        </w:rPr>
      </w:pPr>
    </w:p>
    <w:p w14:paraId="4140EE25" w14:textId="77777777" w:rsidR="00921AC6" w:rsidRDefault="00921AC6"/>
    <w:sectPr w:rsidR="00921AC6" w:rsidSect="008828B6">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A3A5A" w14:textId="77777777" w:rsidR="00667422" w:rsidRDefault="00667422">
      <w:pPr>
        <w:spacing w:after="0" w:line="240" w:lineRule="auto"/>
      </w:pPr>
      <w:r>
        <w:separator/>
      </w:r>
    </w:p>
  </w:endnote>
  <w:endnote w:type="continuationSeparator" w:id="0">
    <w:p w14:paraId="08B27022" w14:textId="77777777" w:rsidR="00667422" w:rsidRDefault="00667422">
      <w:pPr>
        <w:spacing w:after="0" w:line="240" w:lineRule="auto"/>
      </w:pPr>
      <w:r>
        <w:continuationSeparator/>
      </w:r>
    </w:p>
  </w:endnote>
  <w:endnote w:type="continuationNotice" w:id="1">
    <w:p w14:paraId="34393514" w14:textId="77777777" w:rsidR="00667422" w:rsidRDefault="006674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7E600" w14:textId="77777777" w:rsidR="00667422" w:rsidRDefault="00667422">
      <w:pPr>
        <w:spacing w:after="0" w:line="240" w:lineRule="auto"/>
      </w:pPr>
      <w:r>
        <w:separator/>
      </w:r>
    </w:p>
  </w:footnote>
  <w:footnote w:type="continuationSeparator" w:id="0">
    <w:p w14:paraId="21EDCE0E" w14:textId="77777777" w:rsidR="00667422" w:rsidRDefault="00667422">
      <w:pPr>
        <w:spacing w:after="0" w:line="240" w:lineRule="auto"/>
      </w:pPr>
      <w:r>
        <w:continuationSeparator/>
      </w:r>
    </w:p>
  </w:footnote>
  <w:footnote w:type="continuationNotice" w:id="1">
    <w:p w14:paraId="0E03A186" w14:textId="77777777" w:rsidR="00667422" w:rsidRDefault="006674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515605"/>
      <w:docPartObj>
        <w:docPartGallery w:val="Page Numbers (Top of Page)"/>
        <w:docPartUnique/>
      </w:docPartObj>
    </w:sdtPr>
    <w:sdtEndPr>
      <w:rPr>
        <w:rFonts w:ascii="Times New Roman" w:hAnsi="Times New Roman"/>
        <w:sz w:val="24"/>
        <w:szCs w:val="24"/>
      </w:rPr>
    </w:sdtEndPr>
    <w:sdtContent>
      <w:p w14:paraId="1CEC90E2" w14:textId="77777777" w:rsidR="003B1AA7" w:rsidRPr="00346A23" w:rsidRDefault="00661E55">
        <w:pPr>
          <w:pStyle w:val="Header"/>
          <w:jc w:val="center"/>
          <w:rPr>
            <w:rFonts w:ascii="Times New Roman" w:hAnsi="Times New Roman"/>
            <w:sz w:val="24"/>
            <w:szCs w:val="24"/>
          </w:rPr>
        </w:pPr>
        <w:r w:rsidRPr="00346A23">
          <w:rPr>
            <w:rFonts w:ascii="Times New Roman" w:hAnsi="Times New Roman"/>
            <w:sz w:val="24"/>
            <w:szCs w:val="24"/>
          </w:rPr>
          <w:fldChar w:fldCharType="begin"/>
        </w:r>
        <w:r w:rsidRPr="00346A23">
          <w:rPr>
            <w:rFonts w:ascii="Times New Roman" w:hAnsi="Times New Roman"/>
            <w:sz w:val="24"/>
            <w:szCs w:val="24"/>
          </w:rPr>
          <w:instrText>PAGE   \* MERGEFORMAT</w:instrText>
        </w:r>
        <w:r w:rsidRPr="00346A23">
          <w:rPr>
            <w:rFonts w:ascii="Times New Roman" w:hAnsi="Times New Roman"/>
            <w:sz w:val="24"/>
            <w:szCs w:val="24"/>
          </w:rPr>
          <w:fldChar w:fldCharType="separate"/>
        </w:r>
        <w:r>
          <w:rPr>
            <w:rFonts w:ascii="Times New Roman" w:hAnsi="Times New Roman"/>
            <w:noProof/>
            <w:sz w:val="24"/>
            <w:szCs w:val="24"/>
          </w:rPr>
          <w:t>6</w:t>
        </w:r>
        <w:r w:rsidRPr="00346A23">
          <w:rPr>
            <w:rFonts w:ascii="Times New Roman" w:hAnsi="Times New Roman"/>
            <w:sz w:val="24"/>
            <w:szCs w:val="24"/>
          </w:rPr>
          <w:fldChar w:fldCharType="end"/>
        </w:r>
      </w:p>
    </w:sdtContent>
  </w:sdt>
  <w:p w14:paraId="3A7EEFAA" w14:textId="77777777" w:rsidR="003B1AA7" w:rsidRDefault="003B1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3E3D7E1E"/>
    <w:multiLevelType w:val="multilevel"/>
    <w:tmpl w:val="4A4A77DA"/>
    <w:lvl w:ilvl="0">
      <w:start w:val="2"/>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6301905"/>
    <w:multiLevelType w:val="multilevel"/>
    <w:tmpl w:val="0988F4A2"/>
    <w:lvl w:ilvl="0">
      <w:start w:val="2"/>
      <w:numFmt w:val="decimal"/>
      <w:lvlText w:val="%1."/>
      <w:lvlJc w:val="left"/>
      <w:pPr>
        <w:ind w:left="480" w:hanging="480"/>
      </w:pPr>
      <w:rPr>
        <w:rFonts w:hint="default"/>
      </w:rPr>
    </w:lvl>
    <w:lvl w:ilvl="1">
      <w:start w:val="11"/>
      <w:numFmt w:val="decimal"/>
      <w:lvlText w:val="%1.%2."/>
      <w:lvlJc w:val="left"/>
      <w:pPr>
        <w:ind w:left="4690" w:hanging="720"/>
      </w:pPr>
      <w:rPr>
        <w:rFonts w:hint="default"/>
      </w:rPr>
    </w:lvl>
    <w:lvl w:ilvl="2">
      <w:start w:val="1"/>
      <w:numFmt w:val="decimal"/>
      <w:lvlText w:val="%1.%2.%3."/>
      <w:lvlJc w:val="left"/>
      <w:pPr>
        <w:ind w:left="8660" w:hanging="720"/>
      </w:pPr>
      <w:rPr>
        <w:rFonts w:hint="default"/>
      </w:rPr>
    </w:lvl>
    <w:lvl w:ilvl="3">
      <w:start w:val="1"/>
      <w:numFmt w:val="decimal"/>
      <w:lvlText w:val="%1.%2.%3.%4."/>
      <w:lvlJc w:val="left"/>
      <w:pPr>
        <w:ind w:left="12990" w:hanging="1080"/>
      </w:pPr>
      <w:rPr>
        <w:rFonts w:hint="default"/>
      </w:rPr>
    </w:lvl>
    <w:lvl w:ilvl="4">
      <w:start w:val="1"/>
      <w:numFmt w:val="decimal"/>
      <w:lvlText w:val="%1.%2.%3.%4.%5."/>
      <w:lvlJc w:val="left"/>
      <w:pPr>
        <w:ind w:left="16960" w:hanging="1080"/>
      </w:pPr>
      <w:rPr>
        <w:rFonts w:hint="default"/>
      </w:rPr>
    </w:lvl>
    <w:lvl w:ilvl="5">
      <w:start w:val="1"/>
      <w:numFmt w:val="decimal"/>
      <w:lvlText w:val="%1.%2.%3.%4.%5.%6."/>
      <w:lvlJc w:val="left"/>
      <w:pPr>
        <w:ind w:left="21290" w:hanging="1440"/>
      </w:pPr>
      <w:rPr>
        <w:rFonts w:hint="default"/>
      </w:rPr>
    </w:lvl>
    <w:lvl w:ilvl="6">
      <w:start w:val="1"/>
      <w:numFmt w:val="decimal"/>
      <w:lvlText w:val="%1.%2.%3.%4.%5.%6.%7."/>
      <w:lvlJc w:val="left"/>
      <w:pPr>
        <w:ind w:left="25260" w:hanging="1440"/>
      </w:pPr>
      <w:rPr>
        <w:rFonts w:hint="default"/>
      </w:rPr>
    </w:lvl>
    <w:lvl w:ilvl="7">
      <w:start w:val="1"/>
      <w:numFmt w:val="decimal"/>
      <w:lvlText w:val="%1.%2.%3.%4.%5.%6.%7.%8."/>
      <w:lvlJc w:val="left"/>
      <w:pPr>
        <w:ind w:left="29590" w:hanging="1800"/>
      </w:pPr>
      <w:rPr>
        <w:rFonts w:hint="default"/>
      </w:rPr>
    </w:lvl>
    <w:lvl w:ilvl="8">
      <w:start w:val="1"/>
      <w:numFmt w:val="decimal"/>
      <w:lvlText w:val="%1.%2.%3.%4.%5.%6.%7.%8.%9."/>
      <w:lvlJc w:val="left"/>
      <w:pPr>
        <w:ind w:left="-31976" w:hanging="1800"/>
      </w:pPr>
      <w:rPr>
        <w:rFonts w:hint="default"/>
      </w:rPr>
    </w:lvl>
  </w:abstractNum>
  <w:abstractNum w:abstractNumId="3" w15:restartNumberingAfterBreak="0">
    <w:nsid w:val="725F6B06"/>
    <w:multiLevelType w:val="multilevel"/>
    <w:tmpl w:val="AA54033E"/>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2345"/>
        </w:tabs>
        <w:ind w:left="2345" w:hanging="360"/>
      </w:pPr>
      <w:rPr>
        <w:rFonts w:hint="default"/>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16495491">
    <w:abstractNumId w:val="3"/>
  </w:num>
  <w:num w:numId="2" w16cid:durableId="1046950734">
    <w:abstractNumId w:val="0"/>
  </w:num>
  <w:num w:numId="3" w16cid:durableId="1238593525">
    <w:abstractNumId w:val="2"/>
  </w:num>
  <w:num w:numId="4" w16cid:durableId="924416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8B6"/>
    <w:rsid w:val="00026D51"/>
    <w:rsid w:val="00185F09"/>
    <w:rsid w:val="00226725"/>
    <w:rsid w:val="002C375E"/>
    <w:rsid w:val="002F4DDA"/>
    <w:rsid w:val="003B1AA7"/>
    <w:rsid w:val="003C26ED"/>
    <w:rsid w:val="005038BF"/>
    <w:rsid w:val="00542DB5"/>
    <w:rsid w:val="005C0E3B"/>
    <w:rsid w:val="005C45B5"/>
    <w:rsid w:val="005F5122"/>
    <w:rsid w:val="006407E5"/>
    <w:rsid w:val="00661E55"/>
    <w:rsid w:val="00667422"/>
    <w:rsid w:val="00684F6F"/>
    <w:rsid w:val="00715945"/>
    <w:rsid w:val="007455EA"/>
    <w:rsid w:val="00824824"/>
    <w:rsid w:val="00874205"/>
    <w:rsid w:val="008828B6"/>
    <w:rsid w:val="008A670E"/>
    <w:rsid w:val="00902AAA"/>
    <w:rsid w:val="00921AC6"/>
    <w:rsid w:val="00922C1C"/>
    <w:rsid w:val="00942937"/>
    <w:rsid w:val="00A073F9"/>
    <w:rsid w:val="00A55200"/>
    <w:rsid w:val="00AC405A"/>
    <w:rsid w:val="00B25EBF"/>
    <w:rsid w:val="00C44EDF"/>
    <w:rsid w:val="00C7072D"/>
    <w:rsid w:val="00C750C8"/>
    <w:rsid w:val="00D0001F"/>
    <w:rsid w:val="00E27445"/>
    <w:rsid w:val="00E56BFD"/>
    <w:rsid w:val="00EF5C26"/>
    <w:rsid w:val="36C988C0"/>
    <w:rsid w:val="687D143F"/>
    <w:rsid w:val="6A6903BF"/>
    <w:rsid w:val="6EDF8AFA"/>
    <w:rsid w:val="701FF791"/>
    <w:rsid w:val="725CA826"/>
    <w:rsid w:val="78523A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2D30"/>
  <w15:chartTrackingRefBased/>
  <w15:docId w15:val="{C4915C4A-FE94-4F57-AAB0-CFC4BC59D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8B6"/>
    <w:pPr>
      <w:spacing w:after="200" w:line="276" w:lineRule="auto"/>
    </w:pPr>
    <w:rPr>
      <w:kern w:val="0"/>
      <w14:ligatures w14:val="none"/>
    </w:rPr>
  </w:style>
  <w:style w:type="paragraph" w:styleId="Heading1">
    <w:name w:val="heading 1"/>
    <w:basedOn w:val="Normal"/>
    <w:next w:val="Normal"/>
    <w:link w:val="Heading1Char"/>
    <w:uiPriority w:val="9"/>
    <w:qFormat/>
    <w:rsid w:val="008828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28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28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28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28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28B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28B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28B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28B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42937"/>
  </w:style>
  <w:style w:type="character" w:customStyle="1" w:styleId="fontstyle01">
    <w:name w:val="fontstyle01"/>
    <w:basedOn w:val="DefaultParagraphFont"/>
    <w:rsid w:val="00942937"/>
    <w:rPr>
      <w:rFonts w:ascii="Times New Roman" w:hAnsi="Times New Roman" w:cs="Times New Roman" w:hint="default"/>
      <w:b/>
      <w:bCs/>
      <w:i w:val="0"/>
      <w:iCs w:val="0"/>
      <w:color w:val="002060"/>
      <w:sz w:val="24"/>
      <w:szCs w:val="24"/>
    </w:rPr>
  </w:style>
  <w:style w:type="paragraph" w:styleId="CommentText">
    <w:name w:val="annotation text"/>
    <w:basedOn w:val="Normal"/>
    <w:link w:val="CommentTextChar"/>
    <w:uiPriority w:val="99"/>
    <w:unhideWhenUsed/>
    <w:rsid w:val="00942937"/>
    <w:rPr>
      <w:rFonts w:eastAsia="Times New Roman" w:cs="Times New Roman"/>
      <w:sz w:val="20"/>
      <w:szCs w:val="20"/>
    </w:rPr>
  </w:style>
  <w:style w:type="character" w:customStyle="1" w:styleId="CommentTextChar">
    <w:name w:val="Comment Text Char"/>
    <w:basedOn w:val="DefaultParagraphFont"/>
    <w:link w:val="CommentText"/>
    <w:uiPriority w:val="99"/>
    <w:rsid w:val="00942937"/>
    <w:rPr>
      <w:rFonts w:ascii="Times New Roman" w:eastAsia="Times New Roman" w:hAnsi="Times New Roman" w:cs="Times New Roman"/>
      <w:kern w:val="0"/>
      <w:sz w:val="20"/>
      <w:szCs w:val="20"/>
      <w:lang w:eastAsia="lt-LT"/>
      <w14:ligatures w14:val="none"/>
    </w:rPr>
  </w:style>
  <w:style w:type="paragraph" w:styleId="Header">
    <w:name w:val="header"/>
    <w:basedOn w:val="Normal"/>
    <w:link w:val="HeaderChar"/>
    <w:uiPriority w:val="99"/>
    <w:rsid w:val="00942937"/>
    <w:pPr>
      <w:tabs>
        <w:tab w:val="center" w:pos="4819"/>
        <w:tab w:val="right" w:pos="9638"/>
      </w:tabs>
    </w:pPr>
    <w:rPr>
      <w:rFonts w:eastAsia="Times New Roman" w:cs="Times New Roman"/>
    </w:rPr>
  </w:style>
  <w:style w:type="character" w:customStyle="1" w:styleId="HeaderChar">
    <w:name w:val="Header Char"/>
    <w:basedOn w:val="DefaultParagraphFont"/>
    <w:link w:val="Header"/>
    <w:uiPriority w:val="99"/>
    <w:rsid w:val="00942937"/>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semiHidden/>
    <w:unhideWhenUsed/>
    <w:rsid w:val="00942937"/>
    <w:rPr>
      <w:sz w:val="16"/>
      <w:szCs w:val="16"/>
    </w:rPr>
  </w:style>
  <w:style w:type="paragraph" w:styleId="CommentSubject">
    <w:name w:val="annotation subject"/>
    <w:basedOn w:val="CommentText"/>
    <w:next w:val="CommentText"/>
    <w:link w:val="CommentSubjectChar"/>
    <w:uiPriority w:val="99"/>
    <w:semiHidden/>
    <w:unhideWhenUsed/>
    <w:rsid w:val="00942937"/>
    <w:rPr>
      <w:b/>
      <w:bCs/>
    </w:rPr>
  </w:style>
  <w:style w:type="character" w:customStyle="1" w:styleId="CommentSubjectChar">
    <w:name w:val="Comment Subject Char"/>
    <w:basedOn w:val="CommentTextChar"/>
    <w:link w:val="CommentSubject"/>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942937"/>
    <w:pPr>
      <w:ind w:left="720"/>
      <w:contextualSpacing/>
    </w:pPr>
    <w:rPr>
      <w:rFonts w:eastAsia="Times New Roman" w:cs="Times New Roma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Heading1Char">
    <w:name w:val="Heading 1 Char"/>
    <w:basedOn w:val="DefaultParagraphFont"/>
    <w:link w:val="Heading1"/>
    <w:uiPriority w:val="9"/>
    <w:rsid w:val="008828B6"/>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Heading2Char">
    <w:name w:val="Heading 2 Char"/>
    <w:basedOn w:val="DefaultParagraphFont"/>
    <w:link w:val="Heading2"/>
    <w:uiPriority w:val="9"/>
    <w:semiHidden/>
    <w:rsid w:val="008828B6"/>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Heading3Char">
    <w:name w:val="Heading 3 Char"/>
    <w:basedOn w:val="DefaultParagraphFont"/>
    <w:link w:val="Heading3"/>
    <w:uiPriority w:val="9"/>
    <w:semiHidden/>
    <w:rsid w:val="008828B6"/>
    <w:rPr>
      <w:rFonts w:eastAsiaTheme="majorEastAsia" w:cstheme="majorBidi"/>
      <w:color w:val="0F4761" w:themeColor="accent1" w:themeShade="BF"/>
      <w:kern w:val="0"/>
      <w:sz w:val="28"/>
      <w:szCs w:val="28"/>
      <w:lang w:eastAsia="lt-LT"/>
      <w14:ligatures w14:val="none"/>
    </w:rPr>
  </w:style>
  <w:style w:type="character" w:customStyle="1" w:styleId="Heading4Char">
    <w:name w:val="Heading 4 Char"/>
    <w:basedOn w:val="DefaultParagraphFont"/>
    <w:link w:val="Heading4"/>
    <w:uiPriority w:val="9"/>
    <w:semiHidden/>
    <w:rsid w:val="008828B6"/>
    <w:rPr>
      <w:rFonts w:eastAsiaTheme="majorEastAsia" w:cstheme="majorBidi"/>
      <w:i/>
      <w:iCs/>
      <w:color w:val="0F4761" w:themeColor="accent1" w:themeShade="BF"/>
      <w:kern w:val="0"/>
      <w:sz w:val="24"/>
      <w:szCs w:val="24"/>
      <w:lang w:eastAsia="lt-LT"/>
      <w14:ligatures w14:val="none"/>
    </w:rPr>
  </w:style>
  <w:style w:type="character" w:customStyle="1" w:styleId="Heading5Char">
    <w:name w:val="Heading 5 Char"/>
    <w:basedOn w:val="DefaultParagraphFont"/>
    <w:link w:val="Heading5"/>
    <w:uiPriority w:val="9"/>
    <w:semiHidden/>
    <w:rsid w:val="008828B6"/>
    <w:rPr>
      <w:rFonts w:eastAsiaTheme="majorEastAsia" w:cstheme="majorBidi"/>
      <w:color w:val="0F4761" w:themeColor="accent1" w:themeShade="BF"/>
      <w:kern w:val="0"/>
      <w:sz w:val="24"/>
      <w:szCs w:val="24"/>
      <w:lang w:eastAsia="lt-LT"/>
      <w14:ligatures w14:val="none"/>
    </w:rPr>
  </w:style>
  <w:style w:type="character" w:customStyle="1" w:styleId="Heading6Char">
    <w:name w:val="Heading 6 Char"/>
    <w:basedOn w:val="DefaultParagraphFont"/>
    <w:link w:val="Heading6"/>
    <w:uiPriority w:val="9"/>
    <w:semiHidden/>
    <w:rsid w:val="008828B6"/>
    <w:rPr>
      <w:rFonts w:eastAsiaTheme="majorEastAsia" w:cstheme="majorBidi"/>
      <w:i/>
      <w:iCs/>
      <w:color w:val="595959" w:themeColor="text1" w:themeTint="A6"/>
      <w:kern w:val="0"/>
      <w:sz w:val="24"/>
      <w:szCs w:val="24"/>
      <w:lang w:eastAsia="lt-LT"/>
      <w14:ligatures w14:val="none"/>
    </w:rPr>
  </w:style>
  <w:style w:type="character" w:customStyle="1" w:styleId="Heading7Char">
    <w:name w:val="Heading 7 Char"/>
    <w:basedOn w:val="DefaultParagraphFont"/>
    <w:link w:val="Heading7"/>
    <w:uiPriority w:val="9"/>
    <w:semiHidden/>
    <w:rsid w:val="008828B6"/>
    <w:rPr>
      <w:rFonts w:eastAsiaTheme="majorEastAsia" w:cstheme="majorBidi"/>
      <w:color w:val="595959" w:themeColor="text1" w:themeTint="A6"/>
      <w:kern w:val="0"/>
      <w:sz w:val="24"/>
      <w:szCs w:val="24"/>
      <w:lang w:eastAsia="lt-LT"/>
      <w14:ligatures w14:val="none"/>
    </w:rPr>
  </w:style>
  <w:style w:type="character" w:customStyle="1" w:styleId="Heading8Char">
    <w:name w:val="Heading 8 Char"/>
    <w:basedOn w:val="DefaultParagraphFont"/>
    <w:link w:val="Heading8"/>
    <w:uiPriority w:val="9"/>
    <w:semiHidden/>
    <w:rsid w:val="008828B6"/>
    <w:rPr>
      <w:rFonts w:eastAsiaTheme="majorEastAsia" w:cstheme="majorBidi"/>
      <w:i/>
      <w:iCs/>
      <w:color w:val="272727" w:themeColor="text1" w:themeTint="D8"/>
      <w:kern w:val="0"/>
      <w:sz w:val="24"/>
      <w:szCs w:val="24"/>
      <w:lang w:eastAsia="lt-LT"/>
      <w14:ligatures w14:val="none"/>
    </w:rPr>
  </w:style>
  <w:style w:type="character" w:customStyle="1" w:styleId="Heading9Char">
    <w:name w:val="Heading 9 Char"/>
    <w:basedOn w:val="DefaultParagraphFont"/>
    <w:link w:val="Heading9"/>
    <w:uiPriority w:val="9"/>
    <w:semiHidden/>
    <w:rsid w:val="008828B6"/>
    <w:rPr>
      <w:rFonts w:eastAsiaTheme="majorEastAsia" w:cstheme="majorBidi"/>
      <w:color w:val="272727" w:themeColor="text1" w:themeTint="D8"/>
      <w:kern w:val="0"/>
      <w:sz w:val="24"/>
      <w:szCs w:val="24"/>
      <w:lang w:eastAsia="lt-LT"/>
      <w14:ligatures w14:val="none"/>
    </w:rPr>
  </w:style>
  <w:style w:type="paragraph" w:styleId="Title">
    <w:name w:val="Title"/>
    <w:basedOn w:val="Normal"/>
    <w:next w:val="Normal"/>
    <w:link w:val="TitleChar"/>
    <w:uiPriority w:val="10"/>
    <w:qFormat/>
    <w:rsid w:val="008828B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28B6"/>
    <w:rPr>
      <w:rFonts w:asciiTheme="majorHAnsi" w:eastAsiaTheme="majorEastAsia" w:hAnsiTheme="majorHAnsi" w:cstheme="majorBidi"/>
      <w:spacing w:val="-10"/>
      <w:kern w:val="28"/>
      <w:sz w:val="56"/>
      <w:szCs w:val="56"/>
      <w:lang w:eastAsia="lt-LT"/>
      <w14:ligatures w14:val="none"/>
    </w:rPr>
  </w:style>
  <w:style w:type="paragraph" w:styleId="Subtitle">
    <w:name w:val="Subtitle"/>
    <w:basedOn w:val="Normal"/>
    <w:next w:val="Normal"/>
    <w:link w:val="SubtitleChar"/>
    <w:uiPriority w:val="11"/>
    <w:qFormat/>
    <w:rsid w:val="008828B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28B6"/>
    <w:rPr>
      <w:rFonts w:eastAsiaTheme="majorEastAsia" w:cstheme="majorBidi"/>
      <w:color w:val="595959" w:themeColor="text1" w:themeTint="A6"/>
      <w:spacing w:val="15"/>
      <w:kern w:val="0"/>
      <w:sz w:val="28"/>
      <w:szCs w:val="28"/>
      <w:lang w:eastAsia="lt-LT"/>
      <w14:ligatures w14:val="none"/>
    </w:rPr>
  </w:style>
  <w:style w:type="paragraph" w:styleId="Quote">
    <w:name w:val="Quote"/>
    <w:basedOn w:val="Normal"/>
    <w:next w:val="Normal"/>
    <w:link w:val="QuoteChar"/>
    <w:uiPriority w:val="29"/>
    <w:qFormat/>
    <w:rsid w:val="008828B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828B6"/>
    <w:rPr>
      <w:rFonts w:ascii="Times New Roman" w:hAnsi="Times New Roman"/>
      <w:i/>
      <w:iCs/>
      <w:color w:val="404040" w:themeColor="text1" w:themeTint="BF"/>
      <w:kern w:val="0"/>
      <w:sz w:val="24"/>
      <w:szCs w:val="24"/>
      <w:lang w:eastAsia="lt-LT"/>
      <w14:ligatures w14:val="none"/>
    </w:rPr>
  </w:style>
  <w:style w:type="character" w:styleId="IntenseEmphasis">
    <w:name w:val="Intense Emphasis"/>
    <w:basedOn w:val="DefaultParagraphFont"/>
    <w:uiPriority w:val="21"/>
    <w:qFormat/>
    <w:rsid w:val="008828B6"/>
    <w:rPr>
      <w:i/>
      <w:iCs/>
      <w:color w:val="0F4761" w:themeColor="accent1" w:themeShade="BF"/>
    </w:rPr>
  </w:style>
  <w:style w:type="paragraph" w:styleId="IntenseQuote">
    <w:name w:val="Intense Quote"/>
    <w:basedOn w:val="Normal"/>
    <w:next w:val="Normal"/>
    <w:link w:val="IntenseQuoteChar"/>
    <w:uiPriority w:val="30"/>
    <w:qFormat/>
    <w:rsid w:val="008828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28B6"/>
    <w:rPr>
      <w:rFonts w:ascii="Times New Roman" w:hAnsi="Times New Roman"/>
      <w:i/>
      <w:iCs/>
      <w:color w:val="0F4761" w:themeColor="accent1" w:themeShade="BF"/>
      <w:kern w:val="0"/>
      <w:sz w:val="24"/>
      <w:szCs w:val="24"/>
      <w:lang w:eastAsia="lt-LT"/>
      <w14:ligatures w14:val="none"/>
    </w:rPr>
  </w:style>
  <w:style w:type="character" w:styleId="IntenseReference">
    <w:name w:val="Intense Reference"/>
    <w:basedOn w:val="DefaultParagraphFont"/>
    <w:uiPriority w:val="32"/>
    <w:qFormat/>
    <w:rsid w:val="008828B6"/>
    <w:rPr>
      <w:b/>
      <w:bCs/>
      <w:smallCaps/>
      <w:color w:val="0F4761" w:themeColor="accent1" w:themeShade="BF"/>
      <w:spacing w:val="5"/>
    </w:rPr>
  </w:style>
  <w:style w:type="character" w:styleId="Hyperlink">
    <w:name w:val="Hyperlink"/>
    <w:basedOn w:val="DefaultParagraphFont"/>
    <w:uiPriority w:val="99"/>
    <w:unhideWhenUsed/>
    <w:rsid w:val="008828B6"/>
    <w:rPr>
      <w:color w:val="0000FF"/>
      <w:u w:val="single"/>
    </w:rPr>
  </w:style>
  <w:style w:type="paragraph" w:customStyle="1" w:styleId="Default">
    <w:name w:val="Default"/>
    <w:rsid w:val="008828B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styleId="TableGrid">
    <w:name w:val="Table Grid"/>
    <w:basedOn w:val="TableNormal"/>
    <w:uiPriority w:val="39"/>
    <w:rsid w:val="008828B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828B6"/>
  </w:style>
  <w:style w:type="character" w:customStyle="1" w:styleId="normaltextrun">
    <w:name w:val="normaltextrun"/>
    <w:basedOn w:val="DefaultParagraphFont"/>
    <w:rsid w:val="008A670E"/>
  </w:style>
  <w:style w:type="character" w:customStyle="1" w:styleId="eop">
    <w:name w:val="eop"/>
    <w:basedOn w:val="DefaultParagraphFont"/>
    <w:rsid w:val="003C26ED"/>
  </w:style>
  <w:style w:type="paragraph" w:styleId="Footer">
    <w:name w:val="footer"/>
    <w:basedOn w:val="Normal"/>
    <w:link w:val="FooterChar"/>
    <w:uiPriority w:val="99"/>
    <w:semiHidden/>
    <w:unhideWhenUsed/>
    <w:rsid w:val="00026D51"/>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26D5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adoc.archyvai.lt/eais-lpp/app/view"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6077A-EAEC-43D9-83ED-1773CAF5CD71}">
  <ds:schemaRefs>
    <ds:schemaRef ds:uri="24fc6317-c063-4ee8-8087-6d60cd24f46a"/>
    <ds:schemaRef ds:uri="http://schemas.microsoft.com/office/2006/metadata/properties"/>
    <ds:schemaRef ds:uri="http://purl.org/dc/elements/1.1/"/>
    <ds:schemaRef ds:uri="http://schemas.microsoft.com/office/2006/documentManagement/types"/>
    <ds:schemaRef ds:uri="600ff81f-8d6e-490a-9301-caac4298b7fb"/>
    <ds:schemaRef ds:uri="http://www.w3.org/XML/1998/namespace"/>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63F53AE4-EC0E-477A-BDB1-AE2A41A1C1E4}">
  <ds:schemaRefs>
    <ds:schemaRef ds:uri="http://schemas.microsoft.com/sharepoint/v3/contenttype/forms"/>
  </ds:schemaRefs>
</ds:datastoreItem>
</file>

<file path=customXml/itemProps3.xml><?xml version="1.0" encoding="utf-8"?>
<ds:datastoreItem xmlns:ds="http://schemas.openxmlformats.org/officeDocument/2006/customXml" ds:itemID="{B66688CB-F57C-4B82-8A89-65B009E75392}"/>
</file>

<file path=docProps/app.xml><?xml version="1.0" encoding="utf-8"?>
<Properties xmlns="http://schemas.openxmlformats.org/officeDocument/2006/extended-properties" xmlns:vt="http://schemas.openxmlformats.org/officeDocument/2006/docPropsVTypes">
  <Template>Normal</Template>
  <TotalTime>2</TotalTime>
  <Pages>9</Pages>
  <Words>18544</Words>
  <Characters>10571</Characters>
  <Application>Microsoft Office Word</Application>
  <DocSecurity>0</DocSecurity>
  <Lines>88</Lines>
  <Paragraphs>58</Paragraphs>
  <ScaleCrop>false</ScaleCrop>
  <Company/>
  <LinksUpToDate>false</LinksUpToDate>
  <CharactersWithSpaces>29057</CharactersWithSpaces>
  <SharedDoc>false</SharedDoc>
  <HLinks>
    <vt:vector size="18" baseType="variant">
      <vt:variant>
        <vt:i4>6881322</vt:i4>
      </vt:variant>
      <vt:variant>
        <vt:i4>0</vt:i4>
      </vt:variant>
      <vt:variant>
        <vt:i4>0</vt:i4>
      </vt:variant>
      <vt:variant>
        <vt:i4>5</vt:i4>
      </vt:variant>
      <vt:variant>
        <vt:lpwstr>https://adoc.archyvai.lt/eais-lpp/app/view</vt:lpwstr>
      </vt:variant>
      <vt:variant>
        <vt:lpwstr/>
      </vt:variant>
      <vt:variant>
        <vt:i4>1769575</vt:i4>
      </vt:variant>
      <vt:variant>
        <vt:i4>3</vt:i4>
      </vt:variant>
      <vt:variant>
        <vt:i4>0</vt:i4>
      </vt:variant>
      <vt:variant>
        <vt:i4>5</vt:i4>
      </vt:variant>
      <vt:variant>
        <vt:lpwstr>mailto:agne.pliupele@vilniausvystymas.lt</vt:lpwstr>
      </vt:variant>
      <vt:variant>
        <vt:lpwstr/>
      </vt:variant>
      <vt:variant>
        <vt:i4>1769575</vt:i4>
      </vt:variant>
      <vt:variant>
        <vt:i4>0</vt:i4>
      </vt:variant>
      <vt:variant>
        <vt:i4>0</vt:i4>
      </vt:variant>
      <vt:variant>
        <vt:i4>5</vt:i4>
      </vt:variant>
      <vt:variant>
        <vt:lpwstr>mailto:agne.pliupele@vilniausvystymas.lt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Vaida Adamkevičiūtė</cp:lastModifiedBy>
  <cp:revision>16</cp:revision>
  <dcterms:created xsi:type="dcterms:W3CDTF">2025-02-05T22:38:00Z</dcterms:created>
  <dcterms:modified xsi:type="dcterms:W3CDTF">2025-02-14T07:58:00Z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